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63F4DD" w14:textId="7A7E3155" w:rsidR="001648A1" w:rsidRDefault="001648A1" w:rsidP="001648A1">
      <w:r>
        <w:rPr>
          <w:noProof/>
        </w:rPr>
        <mc:AlternateContent>
          <mc:Choice Requires="wps">
            <w:drawing>
              <wp:anchor distT="0" distB="0" distL="114300" distR="114300" simplePos="0" relativeHeight="251647488" behindDoc="0" locked="0" layoutInCell="0" allowOverlap="1" wp14:anchorId="494D8986" wp14:editId="2049D9DA">
                <wp:simplePos x="0" y="0"/>
                <wp:positionH relativeFrom="page">
                  <wp:posOffset>-66675</wp:posOffset>
                </wp:positionH>
                <wp:positionV relativeFrom="page">
                  <wp:posOffset>1499235</wp:posOffset>
                </wp:positionV>
                <wp:extent cx="5657850" cy="1306195"/>
                <wp:effectExtent l="0" t="0" r="31750" b="146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306195"/>
                        </a:xfrm>
                        <a:prstGeom prst="rect">
                          <a:avLst/>
                        </a:prstGeom>
                        <a:solidFill>
                          <a:srgbClr val="FF6600"/>
                        </a:solidFill>
                        <a:ln w="12700">
                          <a:solidFill>
                            <a:srgbClr val="FFC000"/>
                          </a:solidFill>
                          <a:miter lim="800000"/>
                          <a:headEnd/>
                          <a:tailEnd/>
                        </a:ln>
                      </wps:spPr>
                      <wps:txbx>
                        <w:txbxContent>
                          <w:p w14:paraId="1BD15D77" w14:textId="4B99D7C2" w:rsidR="00A62AA7" w:rsidRPr="007B7D8B" w:rsidRDefault="00A62AA7" w:rsidP="001648A1">
                            <w:pPr>
                              <w:pStyle w:val="NoSpacing"/>
                              <w:rPr>
                                <w:rFonts w:asciiTheme="majorHAnsi" w:eastAsiaTheme="majorEastAsia" w:hAnsiTheme="majorHAnsi" w:cstheme="majorBidi"/>
                                <w:b/>
                                <w:color w:val="FFFFFF" w:themeColor="background1"/>
                                <w:sz w:val="36"/>
                                <w:szCs w:val="36"/>
                              </w:rPr>
                            </w:pPr>
                            <w:r>
                              <w:rPr>
                                <w:rFonts w:asciiTheme="majorHAnsi" w:eastAsiaTheme="majorEastAsia" w:hAnsiTheme="majorHAnsi" w:cstheme="majorBidi"/>
                                <w:b/>
                                <w:color w:val="FFFFFF" w:themeColor="background1"/>
                                <w:sz w:val="48"/>
                                <w:szCs w:val="48"/>
                              </w:rPr>
                              <w:t>YOUR COMMUNITY</w:t>
                            </w:r>
                            <w:r w:rsidRPr="001F1587">
                              <w:rPr>
                                <w:rFonts w:asciiTheme="majorHAnsi" w:eastAsiaTheme="majorEastAsia" w:hAnsiTheme="majorHAnsi" w:cstheme="majorBidi"/>
                                <w:b/>
                                <w:color w:val="FFFFFF" w:themeColor="background1"/>
                                <w:sz w:val="48"/>
                                <w:szCs w:val="48"/>
                              </w:rPr>
                              <w:t xml:space="preserve"> </w:t>
                            </w:r>
                            <w:r>
                              <w:rPr>
                                <w:rFonts w:asciiTheme="majorHAnsi" w:eastAsiaTheme="majorEastAsia" w:hAnsiTheme="majorHAnsi" w:cstheme="majorBidi"/>
                                <w:b/>
                                <w:color w:val="FFFFFF" w:themeColor="background1"/>
                                <w:sz w:val="48"/>
                                <w:szCs w:val="48"/>
                              </w:rPr>
                              <w:t xml:space="preserve">AIR QUALITY </w:t>
                            </w:r>
                            <w:r w:rsidRPr="007B7D8B">
                              <w:rPr>
                                <w:rFonts w:asciiTheme="majorHAnsi" w:eastAsiaTheme="majorEastAsia" w:hAnsiTheme="majorHAnsi" w:cstheme="majorBidi"/>
                                <w:b/>
                                <w:color w:val="FFFFFF" w:themeColor="background1"/>
                                <w:sz w:val="40"/>
                                <w:szCs w:val="40"/>
                              </w:rPr>
                              <w:t>ASSESSMENT RESULTS:</w:t>
                            </w:r>
                            <w:r>
                              <w:rPr>
                                <w:rFonts w:asciiTheme="majorHAnsi" w:eastAsiaTheme="majorEastAsia" w:hAnsiTheme="majorHAnsi" w:cstheme="majorBidi"/>
                                <w:b/>
                                <w:color w:val="FFFFFF" w:themeColor="background1"/>
                                <w:sz w:val="48"/>
                                <w:szCs w:val="48"/>
                              </w:rPr>
                              <w:t xml:space="preserve"> </w:t>
                            </w:r>
                            <w:r w:rsidRPr="00EC6F10">
                              <w:rPr>
                                <w:rFonts w:asciiTheme="majorHAnsi" w:eastAsiaTheme="majorEastAsia" w:hAnsiTheme="majorHAnsi" w:cstheme="majorBidi"/>
                                <w:b/>
                                <w:color w:val="FFFFFF" w:themeColor="background1"/>
                                <w:sz w:val="32"/>
                                <w:szCs w:val="32"/>
                              </w:rPr>
                              <w:t>Particulate Matter (PM2.5) and Volatile Organic Compounds</w:t>
                            </w:r>
                            <w:r w:rsidRPr="007D68C5">
                              <w:rPr>
                                <w:rFonts w:asciiTheme="majorHAnsi" w:eastAsiaTheme="majorEastAsia" w:hAnsiTheme="majorHAnsi" w:cstheme="majorBidi"/>
                                <w:b/>
                                <w:color w:val="FFFFFF" w:themeColor="background1"/>
                                <w:sz w:val="36"/>
                                <w:szCs w:val="36"/>
                              </w:rPr>
                              <w:t xml:space="preserve"> </w:t>
                            </w:r>
                            <w:r w:rsidRPr="00EC6F10">
                              <w:rPr>
                                <w:rFonts w:asciiTheme="majorHAnsi" w:eastAsiaTheme="majorEastAsia" w:hAnsiTheme="majorHAnsi" w:cstheme="majorBidi"/>
                                <w:b/>
                                <w:color w:val="FFFFFF" w:themeColor="background1"/>
                                <w:sz w:val="32"/>
                                <w:szCs w:val="32"/>
                              </w:rPr>
                              <w:t>(VOCs)</w:t>
                            </w:r>
                          </w:p>
                          <w:p w14:paraId="49FB6F27" w14:textId="77777777" w:rsidR="00A62AA7" w:rsidRPr="007735B9" w:rsidRDefault="00A62AA7" w:rsidP="001648A1">
                            <w:pPr>
                              <w:pStyle w:val="NoSpacing"/>
                              <w:jc w:val="right"/>
                              <w:rPr>
                                <w:rFonts w:asciiTheme="majorHAnsi" w:eastAsiaTheme="majorEastAsia" w:hAnsiTheme="majorHAnsi" w:cstheme="majorBidi"/>
                                <w:b/>
                                <w:color w:val="FFFFFF" w:themeColor="background1"/>
                                <w:sz w:val="40"/>
                                <w:szCs w:val="40"/>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2pt;margin-top:118.05pt;width:445.5pt;height:102.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" o:allowincell="f" fillcolor="#f60" strokecolor="#ffc000" strokeweight="1pt">
                <v:textbox inset="14.4pt,,14.4pt">
                  <w:txbxContent>
                    <w:p w14:paraId="1BD15D77" w14:textId="4B99D7C2" w:rsidR="00A62AA7" w:rsidRPr="007B7D8B" w:rsidRDefault="00A62AA7" w:rsidP="001648A1">
                      <w:pPr>
                        <w:pStyle w:val="NoSpacing"/>
                        <w:rPr>
                          <w:rFonts w:asciiTheme="majorHAnsi" w:eastAsiaTheme="majorEastAsia" w:hAnsiTheme="majorHAnsi" w:cstheme="majorBidi"/>
                          <w:b/>
                          <w:color w:val="FFFFFF" w:themeColor="background1"/>
                          <w:sz w:val="36"/>
                          <w:szCs w:val="36"/>
                        </w:rPr>
                      </w:pPr>
                      <w:r>
                        <w:rPr>
                          <w:rFonts w:asciiTheme="majorHAnsi" w:eastAsiaTheme="majorEastAsia" w:hAnsiTheme="majorHAnsi" w:cstheme="majorBidi"/>
                          <w:b/>
                          <w:color w:val="FFFFFF" w:themeColor="background1"/>
                          <w:sz w:val="48"/>
                          <w:szCs w:val="48"/>
                        </w:rPr>
                        <w:t>YOUR COMMUNITY</w:t>
                      </w:r>
                      <w:r w:rsidRPr="001F1587">
                        <w:rPr>
                          <w:rFonts w:asciiTheme="majorHAnsi" w:eastAsiaTheme="majorEastAsia" w:hAnsiTheme="majorHAnsi" w:cstheme="majorBidi"/>
                          <w:b/>
                          <w:color w:val="FFFFFF" w:themeColor="background1"/>
                          <w:sz w:val="48"/>
                          <w:szCs w:val="48"/>
                        </w:rPr>
                        <w:t xml:space="preserve"> </w:t>
                      </w:r>
                      <w:r>
                        <w:rPr>
                          <w:rFonts w:asciiTheme="majorHAnsi" w:eastAsiaTheme="majorEastAsia" w:hAnsiTheme="majorHAnsi" w:cstheme="majorBidi"/>
                          <w:b/>
                          <w:color w:val="FFFFFF" w:themeColor="background1"/>
                          <w:sz w:val="48"/>
                          <w:szCs w:val="48"/>
                        </w:rPr>
                        <w:t xml:space="preserve">AIR QUALITY </w:t>
                      </w:r>
                      <w:r w:rsidRPr="007B7D8B">
                        <w:rPr>
                          <w:rFonts w:asciiTheme="majorHAnsi" w:eastAsiaTheme="majorEastAsia" w:hAnsiTheme="majorHAnsi" w:cstheme="majorBidi"/>
                          <w:b/>
                          <w:color w:val="FFFFFF" w:themeColor="background1"/>
                          <w:sz w:val="40"/>
                          <w:szCs w:val="40"/>
                        </w:rPr>
                        <w:t>ASSESSMENT RESULTS:</w:t>
                      </w:r>
                      <w:r>
                        <w:rPr>
                          <w:rFonts w:asciiTheme="majorHAnsi" w:eastAsiaTheme="majorEastAsia" w:hAnsiTheme="majorHAnsi" w:cstheme="majorBidi"/>
                          <w:b/>
                          <w:color w:val="FFFFFF" w:themeColor="background1"/>
                          <w:sz w:val="48"/>
                          <w:szCs w:val="48"/>
                        </w:rPr>
                        <w:t xml:space="preserve"> </w:t>
                      </w:r>
                      <w:r w:rsidRPr="00EC6F10">
                        <w:rPr>
                          <w:rFonts w:asciiTheme="majorHAnsi" w:eastAsiaTheme="majorEastAsia" w:hAnsiTheme="majorHAnsi" w:cstheme="majorBidi"/>
                          <w:b/>
                          <w:color w:val="FFFFFF" w:themeColor="background1"/>
                          <w:sz w:val="32"/>
                          <w:szCs w:val="32"/>
                        </w:rPr>
                        <w:t>Particulate Matter (PM2.5) and Volatile Organic Compounds</w:t>
                      </w:r>
                      <w:r w:rsidRPr="007D68C5">
                        <w:rPr>
                          <w:rFonts w:asciiTheme="majorHAnsi" w:eastAsiaTheme="majorEastAsia" w:hAnsiTheme="majorHAnsi" w:cstheme="majorBidi"/>
                          <w:b/>
                          <w:color w:val="FFFFFF" w:themeColor="background1"/>
                          <w:sz w:val="36"/>
                          <w:szCs w:val="36"/>
                        </w:rPr>
                        <w:t xml:space="preserve"> </w:t>
                      </w:r>
                      <w:r w:rsidRPr="00EC6F10">
                        <w:rPr>
                          <w:rFonts w:asciiTheme="majorHAnsi" w:eastAsiaTheme="majorEastAsia" w:hAnsiTheme="majorHAnsi" w:cstheme="majorBidi"/>
                          <w:b/>
                          <w:color w:val="FFFFFF" w:themeColor="background1"/>
                          <w:sz w:val="32"/>
                          <w:szCs w:val="32"/>
                        </w:rPr>
                        <w:t>(VOCs)</w:t>
                      </w:r>
                    </w:p>
                    <w:p w14:paraId="49FB6F27" w14:textId="77777777" w:rsidR="00A62AA7" w:rsidRPr="007735B9" w:rsidRDefault="00A62AA7" w:rsidP="001648A1">
                      <w:pPr>
                        <w:pStyle w:val="NoSpacing"/>
                        <w:jc w:val="right"/>
                        <w:rPr>
                          <w:rFonts w:asciiTheme="majorHAnsi" w:eastAsiaTheme="majorEastAsia" w:hAnsiTheme="majorHAnsi" w:cstheme="majorBidi"/>
                          <w:b/>
                          <w:color w:val="FFFFFF" w:themeColor="background1"/>
                          <w:sz w:val="40"/>
                          <w:szCs w:val="40"/>
                        </w:rPr>
                      </w:pPr>
                    </w:p>
                  </w:txbxContent>
                </v:textbox>
                <w10:wrap anchorx="page" anchory="page"/>
              </v:rect>
            </w:pict>
          </mc:Fallback>
        </mc:AlternateContent>
      </w:r>
      <w:r>
        <w:rPr>
          <w:rFonts w:ascii="Book Antiqua" w:hAnsi="Book Antiqua" w:cs="Baskerville"/>
          <w:b/>
          <w:bCs/>
          <w:smallCaps/>
          <w:noProof/>
          <w:sz w:val="20"/>
          <w:szCs w:val="20"/>
          <w:u w:val="single"/>
        </w:rPr>
        <w:drawing>
          <wp:anchor distT="0" distB="0" distL="114300" distR="114300" simplePos="0" relativeHeight="251649536" behindDoc="0" locked="0" layoutInCell="1" allowOverlap="1" wp14:anchorId="5E3CB24B" wp14:editId="4C375144">
            <wp:simplePos x="0" y="0"/>
            <wp:positionH relativeFrom="column">
              <wp:posOffset>758190</wp:posOffset>
            </wp:positionH>
            <wp:positionV relativeFrom="paragraph">
              <wp:posOffset>-255270</wp:posOffset>
            </wp:positionV>
            <wp:extent cx="7068820" cy="9232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P-landscape-LOGO.tif"/>
                    <pic:cNvPicPr/>
                  </pic:nvPicPr>
                  <pic:blipFill>
                    <a:blip r:embed="rId8">
                      <a:extLst>
                        <a:ext uri="{28A0092B-C50C-407E-A947-70E740481C1C}">
                          <a14:useLocalDpi xmlns:a14="http://schemas.microsoft.com/office/drawing/2010/main" val="0"/>
                        </a:ext>
                      </a:extLst>
                    </a:blip>
                    <a:stretch>
                      <a:fillRect/>
                    </a:stretch>
                  </pic:blipFill>
                  <pic:spPr>
                    <a:xfrm>
                      <a:off x="0" y="0"/>
                      <a:ext cx="7068820" cy="923290"/>
                    </a:xfrm>
                    <a:prstGeom prst="rect">
                      <a:avLst/>
                    </a:prstGeom>
                  </pic:spPr>
                </pic:pic>
              </a:graphicData>
            </a:graphic>
            <wp14:sizeRelH relativeFrom="page">
              <wp14:pctWidth>0</wp14:pctWidth>
            </wp14:sizeRelH>
            <wp14:sizeRelV relativeFrom="page">
              <wp14:pctHeight>0</wp14:pctHeight>
            </wp14:sizeRelV>
          </wp:anchor>
        </w:drawing>
      </w:r>
      <w:r>
        <w:t xml:space="preserve"> </w:t>
      </w:r>
      <w:sdt>
        <w:sdtPr>
          <w:id w:val="-1743633326"/>
          <w:docPartObj>
            <w:docPartGallery w:val="Cover Pages"/>
            <w:docPartUnique/>
          </w:docPartObj>
        </w:sdtPr>
        <w:sdtEndPr>
          <w:rPr>
            <w:caps/>
          </w:rPr>
        </w:sdtEndPr>
        <w:sdtContent>
          <w:r>
            <w:rPr>
              <w:noProof/>
            </w:rPr>
            <mc:AlternateContent>
              <mc:Choice Requires="wps">
                <w:drawing>
                  <wp:anchor distT="0" distB="0" distL="114300" distR="114300" simplePos="0" relativeHeight="251648512" behindDoc="0" locked="0" layoutInCell="1" allowOverlap="1" wp14:anchorId="2234A42B" wp14:editId="01358C14">
                    <wp:simplePos x="0" y="0"/>
                    <wp:positionH relativeFrom="column">
                      <wp:posOffset>2395855</wp:posOffset>
                    </wp:positionH>
                    <wp:positionV relativeFrom="paragraph">
                      <wp:posOffset>5518463</wp:posOffset>
                    </wp:positionV>
                    <wp:extent cx="4758055" cy="143256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055" cy="1432560"/>
                            </a:xfrm>
                            <a:prstGeom prst="rect">
                              <a:avLst/>
                            </a:prstGeom>
                            <a:noFill/>
                            <a:ln>
                              <a:noFill/>
                            </a:ln>
                            <a:extLst/>
                          </wps:spPr>
                          <wps:txbx>
                            <w:txbxContent>
                              <w:p w14:paraId="409DE405" w14:textId="35102A39" w:rsidR="00A62AA7" w:rsidRDefault="00A62AA7" w:rsidP="001648A1">
                                <w:pPr>
                                  <w:jc w:val="right"/>
                                </w:pPr>
                                <w:r>
                                  <w:t xml:space="preserve">Prepared by the Environmental Health Project </w:t>
                                </w:r>
                                <w:r>
                                  <w:br/>
                                  <w:t>470 James St, Suite 007. New Haven, CT 06513</w:t>
                                </w:r>
                                <w:r>
                                  <w:br/>
                                </w:r>
                              </w:p>
                              <w:p w14:paraId="04415BD4" w14:textId="77777777" w:rsidR="00A62AA7" w:rsidRDefault="00A62AA7" w:rsidP="001648A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7" type="#_x0000_t202" style="position:absolute;margin-left:188.65pt;margin-top:434.5pt;width:374.65pt;height:112.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" filled="f" stroked="f">
                    <v:textbox>
                      <w:txbxContent>
                        <w:p w14:paraId="409DE405" w14:textId="35102A39" w:rsidR="00A62AA7" w:rsidRDefault="00A62AA7" w:rsidP="001648A1">
                          <w:pPr>
                            <w:jc w:val="right"/>
                          </w:pPr>
                          <w:r>
                            <w:t xml:space="preserve">Prepared by the Environmental Health Project </w:t>
                          </w:r>
                          <w:r>
                            <w:br/>
                            <w:t>470 James St, Suite 007. New Haven, CT 06513</w:t>
                          </w:r>
                          <w:r>
                            <w:br/>
                          </w:r>
                        </w:p>
                        <w:p w14:paraId="04415BD4" w14:textId="77777777" w:rsidR="00A62AA7" w:rsidRDefault="00A62AA7" w:rsidP="001648A1">
                          <w:pPr>
                            <w:jc w:val="right"/>
                          </w:pPr>
                        </w:p>
                      </w:txbxContent>
                    </v:textbox>
                  </v:shape>
                </w:pict>
              </mc:Fallback>
            </mc:AlternateContent>
          </w:r>
          <w:r>
            <w:rPr>
              <w:noProof/>
            </w:rPr>
            <w:drawing>
              <wp:anchor distT="0" distB="0" distL="114300" distR="114300" simplePos="0" relativeHeight="251645440" behindDoc="0" locked="0" layoutInCell="0" allowOverlap="1" wp14:anchorId="5CE60603" wp14:editId="7E4B7DBB">
                <wp:simplePos x="0" y="0"/>
                <wp:positionH relativeFrom="page">
                  <wp:posOffset>2368550</wp:posOffset>
                </wp:positionH>
                <wp:positionV relativeFrom="page">
                  <wp:posOffset>2308225</wp:posOffset>
                </wp:positionV>
                <wp:extent cx="5696585" cy="3793490"/>
                <wp:effectExtent l="19050" t="0" r="18415" b="119761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696585" cy="3793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sdtContent>
      </w:sdt>
      <w:r>
        <w:br w:type="column"/>
      </w:r>
    </w:p>
    <w:p w14:paraId="3CB5A26B" w14:textId="77777777" w:rsidR="001648A1" w:rsidRDefault="001648A1" w:rsidP="001648A1"/>
    <w:p w14:paraId="1F24BE70" w14:textId="77777777" w:rsidR="001648A1" w:rsidRDefault="001648A1" w:rsidP="001648A1"/>
    <w:p w14:paraId="5FAA80D0" w14:textId="77777777" w:rsidR="001648A1" w:rsidRDefault="001648A1" w:rsidP="001648A1"/>
    <w:p w14:paraId="2B1C9942" w14:textId="77777777" w:rsidR="001648A1" w:rsidRDefault="001648A1" w:rsidP="001648A1"/>
    <w:sdt>
      <w:sdtPr>
        <w:rPr>
          <w:b/>
          <w:bCs/>
          <w:color w:val="2E74B5" w:themeColor="accent5" w:themeShade="BF"/>
        </w:rPr>
        <w:id w:val="966780140"/>
        <w:docPartObj>
          <w:docPartGallery w:val="Table of Contents"/>
          <w:docPartUnique/>
        </w:docPartObj>
      </w:sdtPr>
      <w:sdtEndPr>
        <w:rPr>
          <w:b w:val="0"/>
          <w:bCs w:val="0"/>
          <w:noProof/>
          <w:color w:val="auto"/>
        </w:rPr>
      </w:sdtEndPr>
      <w:sdtContent>
        <w:p w14:paraId="03304FD3" w14:textId="77777777" w:rsidR="001648A1" w:rsidRPr="00BC2DD4" w:rsidRDefault="001648A1" w:rsidP="001648A1">
          <w:pPr>
            <w:rPr>
              <w:rFonts w:ascii="Century Gothic" w:hAnsi="Century Gothic"/>
              <w:b/>
              <w:color w:val="2E74B5" w:themeColor="accent5" w:themeShade="BF"/>
              <w:sz w:val="40"/>
              <w:szCs w:val="40"/>
            </w:rPr>
          </w:pPr>
          <w:r w:rsidRPr="00BC2DD4">
            <w:rPr>
              <w:rFonts w:ascii="Century Gothic" w:hAnsi="Century Gothic"/>
              <w:b/>
              <w:color w:val="2E74B5" w:themeColor="accent5" w:themeShade="BF"/>
              <w:sz w:val="40"/>
              <w:szCs w:val="40"/>
            </w:rPr>
            <w:t>CONTENTS</w:t>
          </w:r>
        </w:p>
        <w:p w14:paraId="6F72F2C5" w14:textId="77777777" w:rsidR="001648A1" w:rsidRDefault="001648A1" w:rsidP="001648A1">
          <w:pPr>
            <w:pStyle w:val="TOC1"/>
            <w:rPr>
              <w:sz w:val="24"/>
              <w:szCs w:val="24"/>
            </w:rPr>
          </w:pPr>
          <w:r>
            <w:rPr>
              <w:sz w:val="24"/>
              <w:szCs w:val="24"/>
            </w:rPr>
            <w:t>Contents……………………………………………………………………...……2</w:t>
          </w:r>
        </w:p>
        <w:p w14:paraId="6E314DD1" w14:textId="19633175" w:rsidR="003B75A6" w:rsidRDefault="003B75A6" w:rsidP="001648A1">
          <w:pPr>
            <w:pStyle w:val="TOC1"/>
            <w:rPr>
              <w:sz w:val="24"/>
              <w:szCs w:val="24"/>
            </w:rPr>
          </w:pPr>
          <w:r>
            <w:rPr>
              <w:sz w:val="24"/>
              <w:szCs w:val="24"/>
            </w:rPr>
            <w:t>Introduction…………………………………………………………</w:t>
          </w:r>
          <w:r w:rsidR="008773A3">
            <w:rPr>
              <w:sz w:val="24"/>
              <w:szCs w:val="24"/>
            </w:rPr>
            <w:t>……………</w:t>
          </w:r>
          <w:r>
            <w:rPr>
              <w:sz w:val="24"/>
              <w:szCs w:val="24"/>
            </w:rPr>
            <w:t>3</w:t>
          </w:r>
        </w:p>
        <w:p w14:paraId="6744B610" w14:textId="229E9441" w:rsidR="003B75A6" w:rsidRDefault="003B75A6" w:rsidP="001648A1">
          <w:pPr>
            <w:pStyle w:val="TOC1"/>
            <w:rPr>
              <w:sz w:val="24"/>
              <w:szCs w:val="24"/>
            </w:rPr>
          </w:pPr>
          <w:r>
            <w:rPr>
              <w:sz w:val="24"/>
              <w:szCs w:val="24"/>
            </w:rPr>
            <w:t>Outdoor PM2.5 Community Results……………………</w:t>
          </w:r>
          <w:r w:rsidR="008773A3">
            <w:rPr>
              <w:sz w:val="24"/>
              <w:szCs w:val="24"/>
            </w:rPr>
            <w:t>…………….</w:t>
          </w:r>
          <w:r w:rsidR="00936545">
            <w:rPr>
              <w:sz w:val="24"/>
              <w:szCs w:val="24"/>
            </w:rPr>
            <w:t>4</w:t>
          </w:r>
          <w:r w:rsidR="002D79A6">
            <w:rPr>
              <w:sz w:val="24"/>
              <w:szCs w:val="24"/>
            </w:rPr>
            <w:t>-5</w:t>
          </w:r>
        </w:p>
        <w:p w14:paraId="3669A754" w14:textId="29F0B8F1" w:rsidR="003B75A6" w:rsidRDefault="003B75A6" w:rsidP="001648A1">
          <w:pPr>
            <w:pStyle w:val="TOC1"/>
            <w:rPr>
              <w:sz w:val="24"/>
              <w:szCs w:val="24"/>
            </w:rPr>
          </w:pPr>
          <w:r>
            <w:rPr>
              <w:sz w:val="24"/>
              <w:szCs w:val="24"/>
            </w:rPr>
            <w:t>VOC Community Results………………………………………</w:t>
          </w:r>
          <w:r w:rsidR="008773A3">
            <w:rPr>
              <w:sz w:val="24"/>
              <w:szCs w:val="24"/>
            </w:rPr>
            <w:t>……………</w:t>
          </w:r>
          <w:r w:rsidR="002D79A6">
            <w:rPr>
              <w:sz w:val="24"/>
              <w:szCs w:val="24"/>
            </w:rPr>
            <w:t>6-9</w:t>
          </w:r>
        </w:p>
        <w:p w14:paraId="77A94E3F" w14:textId="1B4E2CE7" w:rsidR="008773A3" w:rsidRDefault="008773A3" w:rsidP="001648A1">
          <w:pPr>
            <w:pStyle w:val="TOC1"/>
            <w:rPr>
              <w:sz w:val="24"/>
              <w:szCs w:val="24"/>
            </w:rPr>
          </w:pPr>
          <w:r>
            <w:rPr>
              <w:sz w:val="24"/>
              <w:szCs w:val="24"/>
            </w:rPr>
            <w:t>Recommendations for Home Air Quality…………………………</w:t>
          </w:r>
          <w:r w:rsidR="001D3D3E">
            <w:rPr>
              <w:sz w:val="24"/>
              <w:szCs w:val="24"/>
            </w:rPr>
            <w:t>.</w:t>
          </w:r>
          <w:r w:rsidR="00313B53">
            <w:rPr>
              <w:sz w:val="24"/>
              <w:szCs w:val="24"/>
            </w:rPr>
            <w:t>.10</w:t>
          </w:r>
        </w:p>
        <w:p w14:paraId="3128B093" w14:textId="095AB39D" w:rsidR="001648A1" w:rsidRDefault="001648A1" w:rsidP="008773A3">
          <w:pPr>
            <w:pStyle w:val="TOC1"/>
            <w:rPr>
              <w:noProof/>
              <w:sz w:val="24"/>
              <w:szCs w:val="24"/>
            </w:rPr>
          </w:pPr>
          <w:r w:rsidRPr="00F41440">
            <w:rPr>
              <w:sz w:val="24"/>
              <w:szCs w:val="24"/>
            </w:rPr>
            <w:fldChar w:fldCharType="begin"/>
          </w:r>
          <w:r w:rsidRPr="00F41440">
            <w:rPr>
              <w:sz w:val="24"/>
              <w:szCs w:val="24"/>
            </w:rPr>
            <w:instrText xml:space="preserve"> TOC \o "1-3" \h \z \u </w:instrText>
          </w:r>
          <w:r w:rsidRPr="00F41440">
            <w:rPr>
              <w:sz w:val="24"/>
              <w:szCs w:val="24"/>
            </w:rPr>
            <w:fldChar w:fldCharType="separate"/>
          </w:r>
        </w:p>
        <w:p w14:paraId="010AD3DE" w14:textId="77777777" w:rsidR="001648A1" w:rsidRDefault="001648A1" w:rsidP="001648A1">
          <w:pPr>
            <w:rPr>
              <w:noProof/>
            </w:rPr>
          </w:pPr>
          <w:r w:rsidRPr="00F41440">
            <w:rPr>
              <w:b/>
              <w:bCs/>
              <w:noProof/>
              <w:sz w:val="24"/>
              <w:szCs w:val="24"/>
            </w:rPr>
            <w:fldChar w:fldCharType="end"/>
          </w:r>
        </w:p>
      </w:sdtContent>
    </w:sdt>
    <w:p w14:paraId="76653155" w14:textId="77777777" w:rsidR="00552FAF" w:rsidRDefault="001648A1" w:rsidP="001648A1">
      <w:r>
        <w:br w:type="page"/>
      </w:r>
    </w:p>
    <w:p w14:paraId="176EA4AC" w14:textId="23741F70" w:rsidR="001648A1" w:rsidRPr="00437528" w:rsidRDefault="001648A1" w:rsidP="001648A1">
      <w:pPr>
        <w:rPr>
          <w:rFonts w:asciiTheme="majorHAnsi" w:hAnsiTheme="majorHAnsi"/>
          <w:sz w:val="28"/>
          <w:szCs w:val="28"/>
        </w:rPr>
      </w:pPr>
      <w:r w:rsidRPr="00437528">
        <w:rPr>
          <w:rFonts w:asciiTheme="majorHAnsi" w:hAnsiTheme="majorHAnsi"/>
          <w:sz w:val="28"/>
          <w:szCs w:val="28"/>
        </w:rPr>
        <w:lastRenderedPageBreak/>
        <w:t>Dear</w:t>
      </w:r>
      <w:r>
        <w:rPr>
          <w:rFonts w:asciiTheme="majorHAnsi" w:hAnsiTheme="majorHAnsi"/>
          <w:sz w:val="28"/>
          <w:szCs w:val="28"/>
        </w:rPr>
        <w:t xml:space="preserve"> </w:t>
      </w:r>
      <w:r w:rsidR="003668D8">
        <w:rPr>
          <w:rFonts w:asciiTheme="majorHAnsi" w:hAnsiTheme="majorHAnsi"/>
          <w:sz w:val="28"/>
          <w:szCs w:val="28"/>
        </w:rPr>
        <w:t xml:space="preserve">Buckingham and </w:t>
      </w:r>
      <w:proofErr w:type="spellStart"/>
      <w:r w:rsidR="003668D8">
        <w:rPr>
          <w:rFonts w:asciiTheme="majorHAnsi" w:hAnsiTheme="majorHAnsi"/>
          <w:sz w:val="28"/>
          <w:szCs w:val="28"/>
        </w:rPr>
        <w:t>Wingina</w:t>
      </w:r>
      <w:proofErr w:type="spellEnd"/>
      <w:r w:rsidR="008B2436">
        <w:rPr>
          <w:rFonts w:asciiTheme="majorHAnsi" w:hAnsiTheme="majorHAnsi"/>
          <w:sz w:val="28"/>
          <w:szCs w:val="28"/>
        </w:rPr>
        <w:t xml:space="preserve"> </w:t>
      </w:r>
      <w:r w:rsidR="003668D8">
        <w:rPr>
          <w:rFonts w:asciiTheme="majorHAnsi" w:hAnsiTheme="majorHAnsi"/>
          <w:sz w:val="28"/>
          <w:szCs w:val="28"/>
        </w:rPr>
        <w:t>residents</w:t>
      </w:r>
      <w:r w:rsidR="008361CC">
        <w:rPr>
          <w:rFonts w:asciiTheme="majorHAnsi" w:hAnsiTheme="majorHAnsi"/>
          <w:sz w:val="28"/>
          <w:szCs w:val="28"/>
        </w:rPr>
        <w:t xml:space="preserve">, </w:t>
      </w:r>
    </w:p>
    <w:p w14:paraId="0AB016BB" w14:textId="7CB8DA21" w:rsidR="001648A1" w:rsidRPr="00437528" w:rsidRDefault="001648A1" w:rsidP="001648A1">
      <w:pPr>
        <w:spacing w:after="0" w:line="240" w:lineRule="auto"/>
        <w:rPr>
          <w:rFonts w:asciiTheme="majorHAnsi" w:hAnsiTheme="majorHAnsi"/>
          <w:i/>
          <w:sz w:val="28"/>
          <w:szCs w:val="28"/>
          <w:u w:val="single"/>
        </w:rPr>
      </w:pPr>
      <w:r w:rsidRPr="00437528">
        <w:rPr>
          <w:rFonts w:asciiTheme="majorHAnsi" w:hAnsiTheme="majorHAnsi"/>
          <w:sz w:val="28"/>
          <w:szCs w:val="28"/>
        </w:rPr>
        <w:t xml:space="preserve">Thank you for </w:t>
      </w:r>
      <w:r>
        <w:rPr>
          <w:rFonts w:asciiTheme="majorHAnsi" w:hAnsiTheme="majorHAnsi"/>
          <w:sz w:val="28"/>
          <w:szCs w:val="28"/>
        </w:rPr>
        <w:t>yo</w:t>
      </w:r>
      <w:r w:rsidR="00527255">
        <w:rPr>
          <w:rFonts w:asciiTheme="majorHAnsi" w:hAnsiTheme="majorHAnsi"/>
          <w:sz w:val="28"/>
          <w:szCs w:val="28"/>
        </w:rPr>
        <w:t xml:space="preserve">ur </w:t>
      </w:r>
      <w:r w:rsidR="00EC6F10">
        <w:rPr>
          <w:rFonts w:asciiTheme="majorHAnsi" w:hAnsiTheme="majorHAnsi"/>
          <w:sz w:val="28"/>
          <w:szCs w:val="28"/>
        </w:rPr>
        <w:t xml:space="preserve">participation in the </w:t>
      </w:r>
      <w:r>
        <w:rPr>
          <w:rFonts w:asciiTheme="majorHAnsi" w:hAnsiTheme="majorHAnsi"/>
          <w:sz w:val="28"/>
          <w:szCs w:val="28"/>
        </w:rPr>
        <w:t>Environmental Health</w:t>
      </w:r>
      <w:r w:rsidR="00EC6F10">
        <w:rPr>
          <w:rFonts w:asciiTheme="majorHAnsi" w:hAnsiTheme="majorHAnsi"/>
          <w:sz w:val="28"/>
          <w:szCs w:val="28"/>
        </w:rPr>
        <w:t xml:space="preserve"> Monitoring</w:t>
      </w:r>
      <w:r w:rsidR="001F5620">
        <w:rPr>
          <w:rFonts w:asciiTheme="majorHAnsi" w:hAnsiTheme="majorHAnsi"/>
          <w:sz w:val="28"/>
          <w:szCs w:val="28"/>
        </w:rPr>
        <w:t xml:space="preserve"> Project</w:t>
      </w:r>
      <w:r w:rsidRPr="00437528">
        <w:rPr>
          <w:rFonts w:asciiTheme="majorHAnsi" w:hAnsiTheme="majorHAnsi"/>
          <w:sz w:val="28"/>
          <w:szCs w:val="28"/>
        </w:rPr>
        <w:t>.  We are providing you with an analysis of the data collected from Speck</w:t>
      </w:r>
      <w:r>
        <w:rPr>
          <w:rFonts w:asciiTheme="majorHAnsi" w:hAnsiTheme="majorHAnsi"/>
          <w:sz w:val="28"/>
          <w:szCs w:val="28"/>
        </w:rPr>
        <w:t>s</w:t>
      </w:r>
      <w:r w:rsidR="003668D8">
        <w:rPr>
          <w:rFonts w:asciiTheme="majorHAnsi" w:hAnsiTheme="majorHAnsi"/>
          <w:sz w:val="28"/>
          <w:szCs w:val="28"/>
        </w:rPr>
        <w:t xml:space="preserve"> used in your community in June-July</w:t>
      </w:r>
      <w:r>
        <w:rPr>
          <w:rFonts w:asciiTheme="majorHAnsi" w:hAnsiTheme="majorHAnsi"/>
          <w:sz w:val="28"/>
          <w:szCs w:val="28"/>
        </w:rPr>
        <w:t xml:space="preserve"> of 2018</w:t>
      </w:r>
      <w:r w:rsidRPr="00437528">
        <w:rPr>
          <w:rFonts w:asciiTheme="majorHAnsi" w:hAnsiTheme="majorHAnsi"/>
          <w:sz w:val="28"/>
          <w:szCs w:val="28"/>
        </w:rPr>
        <w:t xml:space="preserve">.  </w:t>
      </w:r>
      <w:r w:rsidRPr="00437528">
        <w:rPr>
          <w:rFonts w:asciiTheme="majorHAnsi" w:hAnsiTheme="majorHAnsi" w:cstheme="minorHAnsi"/>
          <w:sz w:val="28"/>
          <w:szCs w:val="28"/>
        </w:rPr>
        <w:t xml:space="preserve">With information </w:t>
      </w:r>
      <w:r>
        <w:rPr>
          <w:rFonts w:asciiTheme="majorHAnsi" w:hAnsiTheme="majorHAnsi" w:cstheme="minorHAnsi"/>
          <w:sz w:val="28"/>
          <w:szCs w:val="28"/>
        </w:rPr>
        <w:t>from these monitors</w:t>
      </w:r>
      <w:r w:rsidRPr="00437528">
        <w:rPr>
          <w:rFonts w:asciiTheme="majorHAnsi" w:hAnsiTheme="majorHAnsi" w:cstheme="minorHAnsi"/>
          <w:sz w:val="28"/>
          <w:szCs w:val="28"/>
        </w:rPr>
        <w:t xml:space="preserve">, we can </w:t>
      </w:r>
      <w:r>
        <w:rPr>
          <w:rFonts w:asciiTheme="majorHAnsi" w:hAnsiTheme="majorHAnsi" w:cstheme="minorHAnsi"/>
          <w:sz w:val="28"/>
          <w:szCs w:val="28"/>
        </w:rPr>
        <w:t>provide an estimate of baseline outdoor air quality in your</w:t>
      </w:r>
      <w:r w:rsidR="00EC6F10">
        <w:rPr>
          <w:rFonts w:asciiTheme="majorHAnsi" w:hAnsiTheme="majorHAnsi" w:cstheme="minorHAnsi"/>
          <w:sz w:val="28"/>
          <w:szCs w:val="28"/>
        </w:rPr>
        <w:t xml:space="preserve"> community for this time period</w:t>
      </w:r>
      <w:r>
        <w:rPr>
          <w:rFonts w:asciiTheme="majorHAnsi" w:hAnsiTheme="majorHAnsi" w:cstheme="minorHAnsi"/>
          <w:sz w:val="28"/>
          <w:szCs w:val="28"/>
        </w:rPr>
        <w:t>.</w:t>
      </w:r>
      <w:r>
        <w:rPr>
          <w:rFonts w:asciiTheme="majorHAnsi" w:hAnsiTheme="majorHAnsi" w:cstheme="minorHAnsi"/>
          <w:i/>
          <w:sz w:val="28"/>
          <w:szCs w:val="28"/>
        </w:rPr>
        <w:t xml:space="preserve"> </w:t>
      </w:r>
      <w:r w:rsidRPr="00437528">
        <w:rPr>
          <w:rFonts w:asciiTheme="majorHAnsi" w:hAnsiTheme="majorHAnsi" w:cstheme="minorHAnsi"/>
          <w:i/>
          <w:sz w:val="28"/>
          <w:szCs w:val="28"/>
        </w:rPr>
        <w:t>I</w:t>
      </w:r>
      <w:r w:rsidRPr="00437528">
        <w:rPr>
          <w:rFonts w:asciiTheme="majorHAnsi" w:hAnsiTheme="majorHAnsi"/>
          <w:b/>
          <w:i/>
          <w:sz w:val="28"/>
          <w:szCs w:val="28"/>
        </w:rPr>
        <w:t>f you have any questions plea</w:t>
      </w:r>
      <w:r>
        <w:rPr>
          <w:rFonts w:asciiTheme="majorHAnsi" w:hAnsiTheme="majorHAnsi"/>
          <w:b/>
          <w:i/>
          <w:sz w:val="28"/>
          <w:szCs w:val="28"/>
        </w:rPr>
        <w:t>se do not hesitate to contact us</w:t>
      </w:r>
      <w:r w:rsidRPr="00437528">
        <w:rPr>
          <w:rFonts w:asciiTheme="majorHAnsi" w:hAnsiTheme="majorHAnsi"/>
          <w:b/>
          <w:i/>
          <w:sz w:val="28"/>
          <w:szCs w:val="28"/>
        </w:rPr>
        <w:t xml:space="preserve"> a</w:t>
      </w:r>
      <w:r>
        <w:rPr>
          <w:rFonts w:asciiTheme="majorHAnsi" w:hAnsiTheme="majorHAnsi"/>
          <w:b/>
          <w:i/>
          <w:sz w:val="28"/>
          <w:szCs w:val="28"/>
        </w:rPr>
        <w:t>t:</w:t>
      </w:r>
      <w:r w:rsidRPr="00222435">
        <w:rPr>
          <w:rFonts w:asciiTheme="majorHAnsi" w:hAnsiTheme="majorHAnsi"/>
          <w:b/>
          <w:i/>
          <w:sz w:val="28"/>
          <w:szCs w:val="28"/>
        </w:rPr>
        <w:t xml:space="preserve"> </w:t>
      </w:r>
      <w:r w:rsidRPr="00222435">
        <w:rPr>
          <w:rFonts w:asciiTheme="majorHAnsi" w:hAnsiTheme="majorHAnsi"/>
          <w:b/>
          <w:i/>
          <w:color w:val="0070C0"/>
          <w:sz w:val="28"/>
          <w:szCs w:val="28"/>
        </w:rPr>
        <w:t xml:space="preserve">sjoginpally@environmentalhealthproject.org </w:t>
      </w:r>
      <w:r w:rsidRPr="00222435">
        <w:rPr>
          <w:rFonts w:asciiTheme="majorHAnsi" w:hAnsiTheme="majorHAnsi"/>
          <w:b/>
          <w:i/>
          <w:sz w:val="28"/>
          <w:szCs w:val="28"/>
        </w:rPr>
        <w:t xml:space="preserve">or </w:t>
      </w:r>
      <w:r w:rsidRPr="00222435">
        <w:rPr>
          <w:rFonts w:asciiTheme="majorHAnsi" w:hAnsiTheme="majorHAnsi"/>
          <w:b/>
          <w:i/>
          <w:color w:val="0070C0"/>
          <w:sz w:val="28"/>
          <w:szCs w:val="28"/>
        </w:rPr>
        <w:t>clewis</w:t>
      </w:r>
      <w:r w:rsidR="00EC6F10">
        <w:rPr>
          <w:rFonts w:asciiTheme="majorHAnsi" w:hAnsiTheme="majorHAnsi"/>
          <w:b/>
          <w:i/>
          <w:color w:val="0070C0"/>
          <w:sz w:val="28"/>
          <w:szCs w:val="28"/>
        </w:rPr>
        <w:t>@environmentalhealthproject.org</w:t>
      </w:r>
      <w:r w:rsidRPr="00222435">
        <w:rPr>
          <w:rFonts w:asciiTheme="majorHAnsi" w:hAnsiTheme="majorHAnsi"/>
          <w:b/>
          <w:i/>
          <w:sz w:val="28"/>
          <w:szCs w:val="28"/>
        </w:rPr>
        <w:t>.</w:t>
      </w:r>
    </w:p>
    <w:p w14:paraId="2064C469" w14:textId="77777777" w:rsidR="001648A1" w:rsidRDefault="001648A1" w:rsidP="001648A1">
      <w:pPr>
        <w:spacing w:after="0" w:line="240" w:lineRule="auto"/>
        <w:rPr>
          <w:rFonts w:asciiTheme="majorHAnsi" w:hAnsiTheme="majorHAnsi"/>
          <w:sz w:val="28"/>
          <w:szCs w:val="28"/>
        </w:rPr>
      </w:pPr>
    </w:p>
    <w:p w14:paraId="54CFC261" w14:textId="03A536FE" w:rsidR="001648A1" w:rsidRDefault="001648A1" w:rsidP="001648A1">
      <w:pPr>
        <w:spacing w:after="0" w:line="240" w:lineRule="auto"/>
        <w:rPr>
          <w:rFonts w:asciiTheme="majorHAnsi" w:hAnsiTheme="majorHAnsi" w:cstheme="minorHAnsi"/>
          <w:sz w:val="28"/>
          <w:szCs w:val="28"/>
        </w:rPr>
      </w:pPr>
      <w:r w:rsidRPr="00683A44">
        <w:rPr>
          <w:rFonts w:asciiTheme="majorHAnsi" w:hAnsiTheme="majorHAnsi" w:cstheme="minorHAnsi"/>
          <w:b/>
          <w:sz w:val="28"/>
          <w:szCs w:val="28"/>
          <w:u w:val="single"/>
        </w:rPr>
        <w:t>What is in this Report?</w:t>
      </w:r>
      <w:r w:rsidRPr="00437528">
        <w:rPr>
          <w:rFonts w:asciiTheme="majorHAnsi" w:hAnsiTheme="majorHAnsi" w:cstheme="minorHAnsi"/>
          <w:b/>
          <w:sz w:val="28"/>
          <w:szCs w:val="28"/>
        </w:rPr>
        <w:t xml:space="preserve"> </w:t>
      </w:r>
      <w:r w:rsidRPr="00437528">
        <w:rPr>
          <w:rFonts w:asciiTheme="majorHAnsi" w:hAnsiTheme="majorHAnsi" w:cstheme="minorHAnsi"/>
          <w:sz w:val="28"/>
          <w:szCs w:val="28"/>
        </w:rPr>
        <w:t xml:space="preserve">This report gives a summary of results from </w:t>
      </w:r>
      <w:r w:rsidR="008B2436">
        <w:rPr>
          <w:rFonts w:asciiTheme="majorHAnsi" w:hAnsiTheme="majorHAnsi" w:cstheme="minorHAnsi"/>
          <w:sz w:val="28"/>
          <w:szCs w:val="28"/>
        </w:rPr>
        <w:t xml:space="preserve">2018 </w:t>
      </w:r>
      <w:r>
        <w:rPr>
          <w:rFonts w:asciiTheme="majorHAnsi" w:hAnsiTheme="majorHAnsi" w:cstheme="minorHAnsi"/>
          <w:sz w:val="28"/>
          <w:szCs w:val="28"/>
        </w:rPr>
        <w:t>community</w:t>
      </w:r>
      <w:r w:rsidRPr="00437528">
        <w:rPr>
          <w:rFonts w:asciiTheme="majorHAnsi" w:hAnsiTheme="majorHAnsi" w:cstheme="minorHAnsi"/>
          <w:sz w:val="28"/>
          <w:szCs w:val="28"/>
        </w:rPr>
        <w:t xml:space="preserve"> air monitoring</w:t>
      </w:r>
      <w:r>
        <w:rPr>
          <w:rFonts w:asciiTheme="majorHAnsi" w:hAnsiTheme="majorHAnsi" w:cstheme="minorHAnsi"/>
          <w:sz w:val="28"/>
          <w:szCs w:val="28"/>
        </w:rPr>
        <w:t>.</w:t>
      </w:r>
      <w:r w:rsidRPr="00437528">
        <w:rPr>
          <w:rFonts w:asciiTheme="majorHAnsi" w:hAnsiTheme="majorHAnsi" w:cstheme="minorHAnsi"/>
          <w:sz w:val="28"/>
          <w:szCs w:val="28"/>
        </w:rPr>
        <w:t xml:space="preserve"> </w:t>
      </w:r>
      <w:r>
        <w:rPr>
          <w:rFonts w:asciiTheme="majorHAnsi" w:hAnsiTheme="majorHAnsi" w:cstheme="minorHAnsi"/>
          <w:sz w:val="28"/>
          <w:szCs w:val="28"/>
        </w:rPr>
        <w:t>It shows</w:t>
      </w:r>
      <w:r w:rsidRPr="00437528">
        <w:rPr>
          <w:rFonts w:asciiTheme="majorHAnsi" w:hAnsiTheme="majorHAnsi" w:cstheme="minorHAnsi"/>
          <w:sz w:val="28"/>
          <w:szCs w:val="28"/>
        </w:rPr>
        <w:t xml:space="preserve"> how </w:t>
      </w:r>
      <w:r>
        <w:rPr>
          <w:rFonts w:asciiTheme="majorHAnsi" w:hAnsiTheme="majorHAnsi" w:cstheme="minorHAnsi"/>
          <w:sz w:val="28"/>
          <w:szCs w:val="28"/>
        </w:rPr>
        <w:t>these results</w:t>
      </w:r>
      <w:r w:rsidRPr="00437528">
        <w:rPr>
          <w:rFonts w:asciiTheme="majorHAnsi" w:hAnsiTheme="majorHAnsi" w:cstheme="minorHAnsi"/>
          <w:sz w:val="28"/>
          <w:szCs w:val="28"/>
        </w:rPr>
        <w:t xml:space="preserve"> compare to other results that EHP has reviewed</w:t>
      </w:r>
      <w:r w:rsidR="00EC6F10">
        <w:rPr>
          <w:rFonts w:asciiTheme="majorHAnsi" w:hAnsiTheme="majorHAnsi" w:cstheme="minorHAnsi"/>
          <w:sz w:val="28"/>
          <w:szCs w:val="28"/>
        </w:rPr>
        <w:t xml:space="preserve"> in</w:t>
      </w:r>
      <w:r>
        <w:rPr>
          <w:rFonts w:asciiTheme="majorHAnsi" w:hAnsiTheme="majorHAnsi" w:cstheme="minorHAnsi"/>
          <w:sz w:val="28"/>
          <w:szCs w:val="28"/>
        </w:rPr>
        <w:t xml:space="preserve"> New York</w:t>
      </w:r>
      <w:r w:rsidR="00EC6F10">
        <w:rPr>
          <w:rFonts w:asciiTheme="majorHAnsi" w:hAnsiTheme="majorHAnsi" w:cstheme="minorHAnsi"/>
          <w:sz w:val="28"/>
          <w:szCs w:val="28"/>
        </w:rPr>
        <w:t>, Ohio, California</w:t>
      </w:r>
      <w:r>
        <w:rPr>
          <w:rFonts w:asciiTheme="majorHAnsi" w:hAnsiTheme="majorHAnsi" w:cstheme="minorHAnsi"/>
          <w:sz w:val="28"/>
          <w:szCs w:val="28"/>
        </w:rPr>
        <w:t xml:space="preserve"> and Pennsylvania</w:t>
      </w:r>
      <w:r w:rsidRPr="00437528">
        <w:rPr>
          <w:rFonts w:asciiTheme="majorHAnsi" w:hAnsiTheme="majorHAnsi" w:cstheme="minorHAnsi"/>
          <w:sz w:val="28"/>
          <w:szCs w:val="28"/>
        </w:rPr>
        <w:t xml:space="preserve">.  </w:t>
      </w:r>
      <w:r w:rsidR="00CE2D41">
        <w:rPr>
          <w:rFonts w:asciiTheme="majorHAnsi" w:hAnsiTheme="majorHAnsi" w:cstheme="minorHAnsi"/>
          <w:sz w:val="28"/>
          <w:szCs w:val="28"/>
        </w:rPr>
        <w:t>Pages 4</w:t>
      </w:r>
      <w:r w:rsidR="00393574">
        <w:rPr>
          <w:rFonts w:asciiTheme="majorHAnsi" w:hAnsiTheme="majorHAnsi" w:cstheme="minorHAnsi"/>
          <w:sz w:val="28"/>
          <w:szCs w:val="28"/>
        </w:rPr>
        <w:t>-5</w:t>
      </w:r>
      <w:r>
        <w:rPr>
          <w:rFonts w:asciiTheme="majorHAnsi" w:hAnsiTheme="majorHAnsi" w:cstheme="minorHAnsi"/>
          <w:sz w:val="28"/>
          <w:szCs w:val="28"/>
        </w:rPr>
        <w:t xml:space="preserve"> </w:t>
      </w:r>
      <w:r w:rsidRPr="00437528">
        <w:rPr>
          <w:rFonts w:asciiTheme="majorHAnsi" w:hAnsiTheme="majorHAnsi" w:cstheme="minorHAnsi"/>
          <w:sz w:val="28"/>
          <w:szCs w:val="28"/>
        </w:rPr>
        <w:t xml:space="preserve">show </w:t>
      </w:r>
      <w:r>
        <w:rPr>
          <w:rFonts w:asciiTheme="majorHAnsi" w:hAnsiTheme="majorHAnsi" w:cstheme="minorHAnsi"/>
          <w:sz w:val="28"/>
          <w:szCs w:val="28"/>
        </w:rPr>
        <w:t>the community</w:t>
      </w:r>
      <w:r w:rsidRPr="00437528">
        <w:rPr>
          <w:rFonts w:asciiTheme="majorHAnsi" w:hAnsiTheme="majorHAnsi" w:cstheme="minorHAnsi"/>
          <w:sz w:val="28"/>
          <w:szCs w:val="28"/>
        </w:rPr>
        <w:t xml:space="preserve"> results </w:t>
      </w:r>
      <w:r>
        <w:rPr>
          <w:rFonts w:asciiTheme="majorHAnsi" w:hAnsiTheme="majorHAnsi" w:cstheme="minorHAnsi"/>
          <w:sz w:val="28"/>
          <w:szCs w:val="28"/>
        </w:rPr>
        <w:t>for PM2.5 monitoring</w:t>
      </w:r>
      <w:r w:rsidRPr="00437528">
        <w:rPr>
          <w:rFonts w:asciiTheme="majorHAnsi" w:hAnsiTheme="majorHAnsi" w:cstheme="minorHAnsi"/>
          <w:sz w:val="28"/>
          <w:szCs w:val="28"/>
        </w:rPr>
        <w:t xml:space="preserve">. You will </w:t>
      </w:r>
      <w:r>
        <w:rPr>
          <w:rFonts w:asciiTheme="majorHAnsi" w:hAnsiTheme="majorHAnsi" w:cstheme="minorHAnsi"/>
          <w:sz w:val="28"/>
          <w:szCs w:val="28"/>
        </w:rPr>
        <w:t xml:space="preserve">also </w:t>
      </w:r>
      <w:r w:rsidRPr="00437528">
        <w:rPr>
          <w:rFonts w:asciiTheme="majorHAnsi" w:hAnsiTheme="majorHAnsi" w:cstheme="minorHAnsi"/>
          <w:sz w:val="28"/>
          <w:szCs w:val="28"/>
        </w:rPr>
        <w:t xml:space="preserve">find </w:t>
      </w:r>
      <w:r>
        <w:rPr>
          <w:rFonts w:asciiTheme="majorHAnsi" w:hAnsiTheme="majorHAnsi" w:cstheme="minorHAnsi"/>
          <w:sz w:val="28"/>
          <w:szCs w:val="28"/>
        </w:rPr>
        <w:t>results from Volatile Organic Compounds (V</w:t>
      </w:r>
      <w:r w:rsidR="00AE75B7">
        <w:rPr>
          <w:rFonts w:asciiTheme="majorHAnsi" w:hAnsiTheme="majorHAnsi" w:cstheme="minorHAnsi"/>
          <w:sz w:val="28"/>
          <w:szCs w:val="28"/>
        </w:rPr>
        <w:t>O</w:t>
      </w:r>
      <w:r w:rsidR="00393574">
        <w:rPr>
          <w:rFonts w:asciiTheme="majorHAnsi" w:hAnsiTheme="majorHAnsi" w:cstheme="minorHAnsi"/>
          <w:sz w:val="28"/>
          <w:szCs w:val="28"/>
        </w:rPr>
        <w:t>Cs) sampling on pages 6</w:t>
      </w:r>
      <w:r w:rsidR="001C0031">
        <w:rPr>
          <w:rFonts w:asciiTheme="majorHAnsi" w:hAnsiTheme="majorHAnsi" w:cstheme="minorHAnsi"/>
          <w:sz w:val="28"/>
          <w:szCs w:val="28"/>
        </w:rPr>
        <w:t>-9</w:t>
      </w:r>
      <w:r w:rsidR="008F7695">
        <w:rPr>
          <w:rFonts w:asciiTheme="majorHAnsi" w:hAnsiTheme="majorHAnsi" w:cstheme="minorHAnsi"/>
          <w:sz w:val="28"/>
          <w:szCs w:val="28"/>
        </w:rPr>
        <w:t xml:space="preserve">. </w:t>
      </w:r>
      <w:r w:rsidRPr="001535F9">
        <w:rPr>
          <w:rFonts w:asciiTheme="majorHAnsi" w:hAnsiTheme="majorHAnsi" w:cstheme="minorHAnsi"/>
          <w:sz w:val="28"/>
          <w:szCs w:val="28"/>
        </w:rPr>
        <w:t>VOC samples</w:t>
      </w:r>
      <w:r w:rsidR="008F7695">
        <w:rPr>
          <w:rFonts w:asciiTheme="majorHAnsi" w:hAnsiTheme="majorHAnsi" w:cstheme="minorHAnsi"/>
          <w:sz w:val="28"/>
          <w:szCs w:val="28"/>
        </w:rPr>
        <w:t>,</w:t>
      </w:r>
      <w:r>
        <w:rPr>
          <w:rFonts w:asciiTheme="majorHAnsi" w:hAnsiTheme="majorHAnsi" w:cstheme="minorHAnsi"/>
          <w:sz w:val="28"/>
          <w:szCs w:val="28"/>
        </w:rPr>
        <w:t xml:space="preserve"> </w:t>
      </w:r>
      <w:r w:rsidR="0095689D">
        <w:rPr>
          <w:rFonts w:asciiTheme="majorHAnsi" w:hAnsiTheme="majorHAnsi" w:cstheme="minorHAnsi"/>
          <w:sz w:val="28"/>
          <w:szCs w:val="28"/>
        </w:rPr>
        <w:t xml:space="preserve">at </w:t>
      </w:r>
      <w:r w:rsidR="00CA4CA7">
        <w:rPr>
          <w:rFonts w:asciiTheme="majorHAnsi" w:hAnsiTheme="majorHAnsi" w:cstheme="minorHAnsi"/>
          <w:sz w:val="28"/>
          <w:szCs w:val="28"/>
        </w:rPr>
        <w:t>four</w:t>
      </w:r>
      <w:r w:rsidR="0095689D">
        <w:rPr>
          <w:rFonts w:asciiTheme="majorHAnsi" w:hAnsiTheme="majorHAnsi" w:cstheme="minorHAnsi"/>
          <w:sz w:val="28"/>
          <w:szCs w:val="28"/>
        </w:rPr>
        <w:t xml:space="preserve"> location</w:t>
      </w:r>
      <w:r w:rsidR="00CA4CA7">
        <w:rPr>
          <w:rFonts w:asciiTheme="majorHAnsi" w:hAnsiTheme="majorHAnsi" w:cstheme="minorHAnsi"/>
          <w:sz w:val="28"/>
          <w:szCs w:val="28"/>
        </w:rPr>
        <w:t>s</w:t>
      </w:r>
      <w:r w:rsidR="008F7695">
        <w:rPr>
          <w:rFonts w:asciiTheme="majorHAnsi" w:hAnsiTheme="majorHAnsi" w:cstheme="minorHAnsi"/>
          <w:sz w:val="28"/>
          <w:szCs w:val="28"/>
        </w:rPr>
        <w:t xml:space="preserve">, </w:t>
      </w:r>
      <w:r>
        <w:rPr>
          <w:rFonts w:asciiTheme="majorHAnsi" w:hAnsiTheme="majorHAnsi" w:cstheme="minorHAnsi"/>
          <w:sz w:val="28"/>
          <w:szCs w:val="28"/>
        </w:rPr>
        <w:t xml:space="preserve">were collected </w:t>
      </w:r>
      <w:r w:rsidR="008F7695">
        <w:rPr>
          <w:rFonts w:asciiTheme="majorHAnsi" w:hAnsiTheme="majorHAnsi" w:cstheme="minorHAnsi"/>
          <w:sz w:val="28"/>
          <w:szCs w:val="28"/>
        </w:rPr>
        <w:t xml:space="preserve">near </w:t>
      </w:r>
      <w:r w:rsidR="00CE2D41">
        <w:rPr>
          <w:rFonts w:asciiTheme="majorHAnsi" w:hAnsiTheme="majorHAnsi" w:cstheme="minorHAnsi"/>
          <w:sz w:val="28"/>
          <w:szCs w:val="28"/>
        </w:rPr>
        <w:t>the compressor site</w:t>
      </w:r>
      <w:r w:rsidR="008F7695">
        <w:rPr>
          <w:rFonts w:asciiTheme="majorHAnsi" w:hAnsiTheme="majorHAnsi" w:cstheme="minorHAnsi"/>
          <w:sz w:val="28"/>
          <w:szCs w:val="28"/>
        </w:rPr>
        <w:t xml:space="preserve"> </w:t>
      </w:r>
      <w:r>
        <w:rPr>
          <w:rFonts w:asciiTheme="majorHAnsi" w:hAnsiTheme="majorHAnsi" w:cstheme="minorHAnsi"/>
          <w:sz w:val="28"/>
          <w:szCs w:val="28"/>
        </w:rPr>
        <w:t xml:space="preserve">for a </w:t>
      </w:r>
      <w:r w:rsidRPr="001535F9">
        <w:rPr>
          <w:rFonts w:asciiTheme="majorHAnsi" w:hAnsiTheme="majorHAnsi" w:cstheme="minorHAnsi"/>
          <w:sz w:val="28"/>
          <w:szCs w:val="28"/>
        </w:rPr>
        <w:t>2</w:t>
      </w:r>
      <w:r>
        <w:rPr>
          <w:rFonts w:asciiTheme="majorHAnsi" w:hAnsiTheme="majorHAnsi" w:cstheme="minorHAnsi"/>
          <w:sz w:val="28"/>
          <w:szCs w:val="28"/>
        </w:rPr>
        <w:t>4</w:t>
      </w:r>
      <w:r w:rsidRPr="001535F9">
        <w:rPr>
          <w:rFonts w:asciiTheme="majorHAnsi" w:hAnsiTheme="majorHAnsi" w:cstheme="minorHAnsi"/>
          <w:sz w:val="28"/>
          <w:szCs w:val="28"/>
        </w:rPr>
        <w:t>-hour</w:t>
      </w:r>
      <w:r w:rsidR="008F7695">
        <w:rPr>
          <w:rFonts w:asciiTheme="majorHAnsi" w:hAnsiTheme="majorHAnsi" w:cstheme="minorHAnsi"/>
          <w:sz w:val="28"/>
          <w:szCs w:val="28"/>
        </w:rPr>
        <w:t xml:space="preserve"> period. </w:t>
      </w:r>
      <w:r>
        <w:rPr>
          <w:rFonts w:asciiTheme="majorHAnsi" w:hAnsiTheme="majorHAnsi" w:cstheme="minorHAnsi"/>
          <w:sz w:val="28"/>
          <w:szCs w:val="28"/>
        </w:rPr>
        <w:t xml:space="preserve"> </w:t>
      </w:r>
      <w:r w:rsidR="009D40F6">
        <w:rPr>
          <w:rFonts w:asciiTheme="majorHAnsi" w:hAnsiTheme="majorHAnsi" w:cstheme="minorHAnsi"/>
          <w:sz w:val="28"/>
          <w:szCs w:val="28"/>
        </w:rPr>
        <w:t>S</w:t>
      </w:r>
      <w:r w:rsidR="00CA4CA7">
        <w:rPr>
          <w:rFonts w:asciiTheme="majorHAnsi" w:hAnsiTheme="majorHAnsi" w:cstheme="minorHAnsi"/>
          <w:sz w:val="28"/>
          <w:szCs w:val="28"/>
        </w:rPr>
        <w:t>amples were collected on July</w:t>
      </w:r>
      <w:r w:rsidR="0095689D">
        <w:rPr>
          <w:rFonts w:asciiTheme="majorHAnsi" w:hAnsiTheme="majorHAnsi" w:cstheme="minorHAnsi"/>
          <w:sz w:val="28"/>
          <w:szCs w:val="28"/>
        </w:rPr>
        <w:t xml:space="preserve"> </w:t>
      </w:r>
      <w:r w:rsidR="00CA4CA7">
        <w:rPr>
          <w:rFonts w:asciiTheme="majorHAnsi" w:hAnsiTheme="majorHAnsi" w:cstheme="minorHAnsi"/>
          <w:sz w:val="28"/>
          <w:szCs w:val="28"/>
        </w:rPr>
        <w:t>16</w:t>
      </w:r>
      <w:r w:rsidR="0095689D">
        <w:rPr>
          <w:rFonts w:asciiTheme="majorHAnsi" w:hAnsiTheme="majorHAnsi" w:cstheme="minorHAnsi"/>
          <w:sz w:val="28"/>
          <w:szCs w:val="28"/>
          <w:vertAlign w:val="superscript"/>
        </w:rPr>
        <w:t>th</w:t>
      </w:r>
      <w:r w:rsidR="00CA4CA7">
        <w:rPr>
          <w:rFonts w:asciiTheme="majorHAnsi" w:hAnsiTheme="majorHAnsi" w:cstheme="minorHAnsi"/>
          <w:sz w:val="28"/>
          <w:szCs w:val="28"/>
        </w:rPr>
        <w:t xml:space="preserve"> and July</w:t>
      </w:r>
      <w:r w:rsidR="0095689D">
        <w:rPr>
          <w:rFonts w:asciiTheme="majorHAnsi" w:hAnsiTheme="majorHAnsi" w:cstheme="minorHAnsi"/>
          <w:sz w:val="28"/>
          <w:szCs w:val="28"/>
        </w:rPr>
        <w:t xml:space="preserve"> 2</w:t>
      </w:r>
      <w:r w:rsidR="00CA4CA7">
        <w:rPr>
          <w:rFonts w:asciiTheme="majorHAnsi" w:hAnsiTheme="majorHAnsi" w:cstheme="minorHAnsi"/>
          <w:sz w:val="28"/>
          <w:szCs w:val="28"/>
        </w:rPr>
        <w:t>0</w:t>
      </w:r>
      <w:r w:rsidR="008F7695" w:rsidRPr="008F7695">
        <w:rPr>
          <w:rFonts w:asciiTheme="majorHAnsi" w:hAnsiTheme="majorHAnsi" w:cstheme="minorHAnsi"/>
          <w:sz w:val="28"/>
          <w:szCs w:val="28"/>
          <w:vertAlign w:val="superscript"/>
        </w:rPr>
        <w:t>th</w:t>
      </w:r>
      <w:r w:rsidR="008F7695">
        <w:rPr>
          <w:rFonts w:asciiTheme="majorHAnsi" w:hAnsiTheme="majorHAnsi" w:cstheme="minorHAnsi"/>
          <w:sz w:val="28"/>
          <w:szCs w:val="28"/>
        </w:rPr>
        <w:t xml:space="preserve"> 2018</w:t>
      </w:r>
      <w:r w:rsidRPr="001535F9">
        <w:rPr>
          <w:rFonts w:asciiTheme="majorHAnsi" w:hAnsiTheme="majorHAnsi" w:cstheme="minorHAnsi"/>
          <w:sz w:val="28"/>
          <w:szCs w:val="28"/>
        </w:rPr>
        <w:t>.</w:t>
      </w:r>
    </w:p>
    <w:p w14:paraId="4160D758" w14:textId="77777777" w:rsidR="001648A1" w:rsidRDefault="001648A1" w:rsidP="001648A1">
      <w:pPr>
        <w:tabs>
          <w:tab w:val="center" w:pos="6480"/>
        </w:tabs>
        <w:spacing w:after="0" w:line="240" w:lineRule="auto"/>
        <w:rPr>
          <w:rFonts w:asciiTheme="majorHAnsi" w:hAnsiTheme="majorHAnsi" w:cstheme="minorHAnsi"/>
          <w:sz w:val="24"/>
          <w:szCs w:val="24"/>
        </w:rPr>
      </w:pPr>
      <w:r>
        <w:rPr>
          <w:rFonts w:asciiTheme="majorHAnsi" w:hAnsiTheme="majorHAnsi" w:cstheme="minorHAnsi"/>
          <w:sz w:val="24"/>
          <w:szCs w:val="24"/>
        </w:rPr>
        <w:tab/>
      </w:r>
    </w:p>
    <w:p w14:paraId="3B3233DE" w14:textId="77777777" w:rsidR="001648A1" w:rsidRPr="00BE59A3" w:rsidRDefault="001648A1" w:rsidP="001648A1">
      <w:pPr>
        <w:pStyle w:val="Default"/>
        <w:rPr>
          <w:sz w:val="28"/>
          <w:szCs w:val="28"/>
        </w:rPr>
      </w:pPr>
      <w:proofErr w:type="gramStart"/>
      <w:r w:rsidRPr="00BE59A3">
        <w:rPr>
          <w:rFonts w:asciiTheme="majorHAnsi" w:hAnsiTheme="majorHAnsi"/>
          <w:b/>
          <w:sz w:val="28"/>
          <w:szCs w:val="28"/>
        </w:rPr>
        <w:t>OUTDOOR</w:t>
      </w:r>
      <w:proofErr w:type="gramEnd"/>
      <w:r w:rsidRPr="00BE59A3">
        <w:rPr>
          <w:rFonts w:asciiTheme="majorHAnsi" w:hAnsiTheme="majorHAnsi"/>
          <w:b/>
          <w:sz w:val="28"/>
          <w:szCs w:val="28"/>
        </w:rPr>
        <w:t xml:space="preserve"> PM</w:t>
      </w:r>
      <w:r w:rsidRPr="00BE59A3">
        <w:rPr>
          <w:rFonts w:asciiTheme="majorHAnsi" w:hAnsiTheme="majorHAnsi"/>
          <w:b/>
          <w:sz w:val="28"/>
          <w:szCs w:val="28"/>
          <w:vertAlign w:val="subscript"/>
        </w:rPr>
        <w:t>2.5</w:t>
      </w:r>
      <w:r w:rsidRPr="00BE59A3">
        <w:rPr>
          <w:rFonts w:asciiTheme="majorHAnsi" w:hAnsiTheme="majorHAnsi"/>
          <w:b/>
          <w:sz w:val="28"/>
          <w:szCs w:val="28"/>
        </w:rPr>
        <w:t xml:space="preserve"> RESULTS: </w:t>
      </w:r>
    </w:p>
    <w:p w14:paraId="5CC109EF" w14:textId="77777777" w:rsidR="004711A2" w:rsidRDefault="001648A1" w:rsidP="001648A1">
      <w:pPr>
        <w:spacing w:line="240" w:lineRule="auto"/>
        <w:rPr>
          <w:rFonts w:asciiTheme="majorHAnsi" w:hAnsiTheme="majorHAnsi" w:cstheme="minorHAnsi"/>
          <w:color w:val="000000" w:themeColor="text1"/>
          <w:sz w:val="28"/>
          <w:szCs w:val="28"/>
        </w:rPr>
      </w:pPr>
      <w:r w:rsidRPr="00BE59A3">
        <w:rPr>
          <w:rFonts w:asciiTheme="majorHAnsi" w:hAnsiTheme="majorHAnsi" w:cs="Times New Roman"/>
          <w:sz w:val="28"/>
          <w:szCs w:val="28"/>
        </w:rPr>
        <w:t xml:space="preserve">The figures </w:t>
      </w:r>
      <w:r>
        <w:rPr>
          <w:rFonts w:asciiTheme="majorHAnsi" w:hAnsiTheme="majorHAnsi" w:cs="Times New Roman"/>
          <w:sz w:val="28"/>
          <w:szCs w:val="28"/>
        </w:rPr>
        <w:t xml:space="preserve">on page 4 </w:t>
      </w:r>
      <w:r w:rsidRPr="00496CD3">
        <w:rPr>
          <w:rFonts w:asciiTheme="majorHAnsi" w:hAnsiTheme="majorHAnsi" w:cs="Times New Roman"/>
          <w:sz w:val="28"/>
          <w:szCs w:val="28"/>
        </w:rPr>
        <w:t>(1A</w:t>
      </w:r>
      <w:r w:rsidRPr="00353360">
        <w:rPr>
          <w:rFonts w:asciiTheme="majorHAnsi" w:hAnsiTheme="majorHAnsi" w:cs="Times New Roman"/>
          <w:sz w:val="28"/>
          <w:szCs w:val="28"/>
        </w:rPr>
        <w:t>-E</w:t>
      </w:r>
      <w:r w:rsidRPr="00BE59A3">
        <w:rPr>
          <w:rFonts w:asciiTheme="majorHAnsi" w:hAnsiTheme="majorHAnsi" w:cs="Times New Roman"/>
          <w:sz w:val="28"/>
          <w:szCs w:val="28"/>
        </w:rPr>
        <w:t xml:space="preserve">) show the range of results of </w:t>
      </w:r>
      <w:r w:rsidRPr="00496CD3">
        <w:rPr>
          <w:rFonts w:asciiTheme="majorHAnsi" w:hAnsiTheme="majorHAnsi" w:cstheme="minorHAnsi"/>
          <w:color w:val="000000" w:themeColor="text1"/>
          <w:sz w:val="28"/>
          <w:szCs w:val="28"/>
        </w:rPr>
        <w:t>PM</w:t>
      </w:r>
      <w:r w:rsidRPr="00496CD3">
        <w:rPr>
          <w:rFonts w:asciiTheme="majorHAnsi" w:hAnsiTheme="majorHAnsi" w:cstheme="minorHAnsi"/>
          <w:color w:val="000000" w:themeColor="text1"/>
          <w:sz w:val="28"/>
          <w:szCs w:val="28"/>
          <w:vertAlign w:val="subscript"/>
        </w:rPr>
        <w:t>2.5</w:t>
      </w:r>
      <w:r w:rsidRPr="00496CD3">
        <w:rPr>
          <w:rFonts w:asciiTheme="majorHAnsi" w:hAnsiTheme="majorHAnsi" w:cstheme="minorHAnsi"/>
          <w:color w:val="000000" w:themeColor="text1"/>
          <w:sz w:val="28"/>
          <w:szCs w:val="28"/>
        </w:rPr>
        <w:t xml:space="preserve"> </w:t>
      </w:r>
      <w:r w:rsidRPr="00BE59A3">
        <w:rPr>
          <w:rFonts w:asciiTheme="majorHAnsi" w:hAnsiTheme="majorHAnsi" w:cs="Times New Roman"/>
          <w:sz w:val="28"/>
          <w:szCs w:val="28"/>
        </w:rPr>
        <w:t>monitoring for fiv</w:t>
      </w:r>
      <w:r w:rsidRPr="00353360">
        <w:rPr>
          <w:rFonts w:asciiTheme="majorHAnsi" w:hAnsiTheme="majorHAnsi" w:cs="Times New Roman"/>
          <w:sz w:val="28"/>
          <w:szCs w:val="28"/>
        </w:rPr>
        <w:t>e components measured (peaks per day, duration of peaks, time between peaks,</w:t>
      </w:r>
      <w:r w:rsidRPr="002C4064">
        <w:rPr>
          <w:rFonts w:asciiTheme="majorHAnsi" w:hAnsiTheme="majorHAnsi" w:cs="Times New Roman"/>
          <w:sz w:val="28"/>
          <w:szCs w:val="28"/>
        </w:rPr>
        <w:t xml:space="preserve"> </w:t>
      </w:r>
      <w:r>
        <w:rPr>
          <w:rFonts w:asciiTheme="majorHAnsi" w:hAnsiTheme="majorHAnsi" w:cs="Times New Roman"/>
          <w:sz w:val="28"/>
          <w:szCs w:val="28"/>
        </w:rPr>
        <w:t>baseline air quality</w:t>
      </w:r>
      <w:r w:rsidRPr="00353360">
        <w:rPr>
          <w:rFonts w:asciiTheme="majorHAnsi" w:hAnsiTheme="majorHAnsi" w:cs="Times New Roman"/>
          <w:sz w:val="28"/>
          <w:szCs w:val="28"/>
        </w:rPr>
        <w:t>, and</w:t>
      </w:r>
      <w:r w:rsidRPr="008B0EE8">
        <w:rPr>
          <w:rFonts w:asciiTheme="majorHAnsi" w:hAnsiTheme="majorHAnsi" w:cs="Times New Roman"/>
          <w:sz w:val="28"/>
          <w:szCs w:val="28"/>
        </w:rPr>
        <w:t xml:space="preserve"> </w:t>
      </w:r>
      <w:r w:rsidRPr="00BE59A3">
        <w:rPr>
          <w:rFonts w:asciiTheme="majorHAnsi" w:hAnsiTheme="majorHAnsi" w:cs="Times New Roman"/>
          <w:sz w:val="28"/>
          <w:szCs w:val="28"/>
        </w:rPr>
        <w:t>accumulated particle matter) using Speck monitor data. The results are shown in relation to the entire Speck monitor data reviewed so far at EHP.</w:t>
      </w:r>
      <w:r w:rsidRPr="00496CD3">
        <w:rPr>
          <w:rFonts w:asciiTheme="majorHAnsi" w:hAnsiTheme="majorHAnsi" w:cstheme="minorHAnsi"/>
          <w:color w:val="000000" w:themeColor="text1"/>
          <w:sz w:val="28"/>
          <w:szCs w:val="28"/>
        </w:rPr>
        <w:t xml:space="preserve"> </w:t>
      </w:r>
    </w:p>
    <w:p w14:paraId="455EA63F" w14:textId="1F689972" w:rsidR="004711A2" w:rsidRDefault="004711A2" w:rsidP="001648A1">
      <w:pPr>
        <w:spacing w:line="240" w:lineRule="auto"/>
        <w:rPr>
          <w:rFonts w:asciiTheme="majorHAnsi" w:hAnsiTheme="majorHAnsi" w:cstheme="minorHAnsi"/>
          <w:color w:val="000000" w:themeColor="text1"/>
          <w:sz w:val="28"/>
          <w:szCs w:val="28"/>
        </w:rPr>
      </w:pPr>
      <w:r w:rsidRPr="004711A2">
        <w:rPr>
          <w:rFonts w:asciiTheme="majorHAnsi" w:hAnsiTheme="majorHAnsi" w:cstheme="minorHAnsi"/>
          <w:sz w:val="28"/>
          <w:szCs w:val="28"/>
        </w:rPr>
        <w:t xml:space="preserve">We monitored for PM2.5 at </w:t>
      </w:r>
      <w:r w:rsidR="00313289">
        <w:rPr>
          <w:rFonts w:asciiTheme="majorHAnsi" w:hAnsiTheme="majorHAnsi" w:cstheme="minorHAnsi"/>
          <w:sz w:val="28"/>
          <w:szCs w:val="28"/>
        </w:rPr>
        <w:t>eight</w:t>
      </w:r>
      <w:r>
        <w:rPr>
          <w:rFonts w:asciiTheme="majorHAnsi" w:hAnsiTheme="majorHAnsi" w:cstheme="minorHAnsi"/>
          <w:sz w:val="28"/>
          <w:szCs w:val="28"/>
        </w:rPr>
        <w:t xml:space="preserve"> </w:t>
      </w:r>
      <w:r w:rsidRPr="004711A2">
        <w:rPr>
          <w:rFonts w:asciiTheme="majorHAnsi" w:hAnsiTheme="majorHAnsi" w:cstheme="minorHAnsi"/>
          <w:sz w:val="28"/>
          <w:szCs w:val="28"/>
        </w:rPr>
        <w:t>reside</w:t>
      </w:r>
      <w:r w:rsidR="00313289">
        <w:rPr>
          <w:rFonts w:asciiTheme="majorHAnsi" w:hAnsiTheme="majorHAnsi" w:cstheme="minorHAnsi"/>
          <w:sz w:val="28"/>
          <w:szCs w:val="28"/>
        </w:rPr>
        <w:t>nces/locations in your area. One monitor</w:t>
      </w:r>
      <w:r w:rsidRPr="004711A2">
        <w:rPr>
          <w:rFonts w:asciiTheme="majorHAnsi" w:hAnsiTheme="majorHAnsi" w:cstheme="minorHAnsi"/>
          <w:sz w:val="28"/>
          <w:szCs w:val="28"/>
        </w:rPr>
        <w:t xml:space="preserve"> malfunctioned</w:t>
      </w:r>
      <w:r w:rsidR="00313289">
        <w:rPr>
          <w:rFonts w:asciiTheme="majorHAnsi" w:hAnsiTheme="majorHAnsi" w:cstheme="minorHAnsi"/>
          <w:sz w:val="28"/>
          <w:szCs w:val="28"/>
        </w:rPr>
        <w:t xml:space="preserve"> and two came back with little or no data</w:t>
      </w:r>
      <w:r w:rsidRPr="004711A2">
        <w:rPr>
          <w:rFonts w:asciiTheme="majorHAnsi" w:hAnsiTheme="majorHAnsi" w:cstheme="minorHAnsi"/>
          <w:sz w:val="28"/>
          <w:szCs w:val="28"/>
        </w:rPr>
        <w:t xml:space="preserve"> so results from </w:t>
      </w:r>
      <w:r w:rsidR="00313289">
        <w:rPr>
          <w:rFonts w:asciiTheme="majorHAnsi" w:hAnsiTheme="majorHAnsi" w:cstheme="minorHAnsi"/>
          <w:sz w:val="28"/>
          <w:szCs w:val="28"/>
        </w:rPr>
        <w:t>5</w:t>
      </w:r>
      <w:r w:rsidRPr="004711A2">
        <w:rPr>
          <w:rFonts w:asciiTheme="majorHAnsi" w:hAnsiTheme="majorHAnsi" w:cstheme="minorHAnsi"/>
          <w:sz w:val="28"/>
          <w:szCs w:val="28"/>
        </w:rPr>
        <w:t xml:space="preserve"> outdoor Speck monitors are provided here.</w:t>
      </w:r>
      <w:r w:rsidR="00313289">
        <w:rPr>
          <w:rFonts w:asciiTheme="majorHAnsi" w:hAnsiTheme="majorHAnsi" w:cstheme="minorHAnsi"/>
          <w:sz w:val="28"/>
          <w:szCs w:val="28"/>
        </w:rPr>
        <w:t xml:space="preserve"> The results from all five outdoor</w:t>
      </w:r>
      <w:r>
        <w:rPr>
          <w:rFonts w:asciiTheme="majorHAnsi" w:hAnsiTheme="majorHAnsi" w:cstheme="minorHAnsi"/>
          <w:sz w:val="28"/>
          <w:szCs w:val="28"/>
        </w:rPr>
        <w:t xml:space="preserve"> monitors </w:t>
      </w:r>
      <w:r w:rsidR="001E5BA9">
        <w:rPr>
          <w:rFonts w:asciiTheme="majorHAnsi" w:hAnsiTheme="majorHAnsi" w:cstheme="minorHAnsi"/>
          <w:sz w:val="28"/>
          <w:szCs w:val="28"/>
        </w:rPr>
        <w:t xml:space="preserve">show that when peaks occur, they are of short duration – </w:t>
      </w:r>
      <w:r w:rsidR="00313289">
        <w:rPr>
          <w:rFonts w:asciiTheme="majorHAnsi" w:hAnsiTheme="majorHAnsi" w:cstheme="minorHAnsi"/>
          <w:sz w:val="28"/>
          <w:szCs w:val="28"/>
        </w:rPr>
        <w:t>below the average of 24</w:t>
      </w:r>
      <w:r w:rsidR="003A27B9">
        <w:rPr>
          <w:rFonts w:asciiTheme="majorHAnsi" w:hAnsiTheme="majorHAnsi" w:cstheme="minorHAnsi"/>
          <w:sz w:val="28"/>
          <w:szCs w:val="28"/>
        </w:rPr>
        <w:t xml:space="preserve"> minutes</w:t>
      </w:r>
      <w:r w:rsidR="001E5BA9">
        <w:rPr>
          <w:rFonts w:asciiTheme="majorHAnsi" w:hAnsiTheme="majorHAnsi" w:cstheme="minorHAnsi"/>
          <w:sz w:val="28"/>
          <w:szCs w:val="28"/>
        </w:rPr>
        <w:t>. O</w:t>
      </w:r>
      <w:r w:rsidR="00313289">
        <w:rPr>
          <w:rFonts w:asciiTheme="majorHAnsi" w:hAnsiTheme="majorHAnsi" w:cstheme="minorHAnsi"/>
          <w:sz w:val="28"/>
          <w:szCs w:val="28"/>
        </w:rPr>
        <w:t>ther results are split, with</w:t>
      </w:r>
      <w:r w:rsidR="001E5BA9">
        <w:rPr>
          <w:rFonts w:asciiTheme="majorHAnsi" w:hAnsiTheme="majorHAnsi" w:cstheme="minorHAnsi"/>
          <w:sz w:val="28"/>
          <w:szCs w:val="28"/>
        </w:rPr>
        <w:t xml:space="preserve"> monitor</w:t>
      </w:r>
      <w:r w:rsidR="00313289">
        <w:rPr>
          <w:rFonts w:asciiTheme="majorHAnsi" w:hAnsiTheme="majorHAnsi" w:cstheme="minorHAnsi"/>
          <w:sz w:val="28"/>
          <w:szCs w:val="28"/>
        </w:rPr>
        <w:t>s</w:t>
      </w:r>
      <w:r w:rsidR="001E5BA9">
        <w:rPr>
          <w:rFonts w:asciiTheme="majorHAnsi" w:hAnsiTheme="majorHAnsi" w:cstheme="minorHAnsi"/>
          <w:sz w:val="28"/>
          <w:szCs w:val="28"/>
        </w:rPr>
        <w:t xml:space="preserve"> showing higher </w:t>
      </w:r>
      <w:r w:rsidR="00313289">
        <w:rPr>
          <w:rFonts w:asciiTheme="majorHAnsi" w:hAnsiTheme="majorHAnsi" w:cstheme="minorHAnsi"/>
          <w:sz w:val="28"/>
          <w:szCs w:val="28"/>
        </w:rPr>
        <w:t xml:space="preserve">and lower levels </w:t>
      </w:r>
      <w:r w:rsidR="001E5BA9">
        <w:rPr>
          <w:rFonts w:asciiTheme="majorHAnsi" w:hAnsiTheme="majorHAnsi" w:cstheme="minorHAnsi"/>
          <w:sz w:val="28"/>
          <w:szCs w:val="28"/>
        </w:rPr>
        <w:t>than average values</w:t>
      </w:r>
      <w:r w:rsidR="00313289">
        <w:rPr>
          <w:rFonts w:asciiTheme="majorHAnsi" w:hAnsiTheme="majorHAnsi" w:cstheme="minorHAnsi"/>
          <w:sz w:val="28"/>
          <w:szCs w:val="28"/>
        </w:rPr>
        <w:t xml:space="preserve">. </w:t>
      </w:r>
    </w:p>
    <w:p w14:paraId="0FFCB0E1" w14:textId="05095075" w:rsidR="001648A1" w:rsidRDefault="001648A1" w:rsidP="001648A1">
      <w:pPr>
        <w:spacing w:line="240" w:lineRule="auto"/>
        <w:rPr>
          <w:rFonts w:asciiTheme="majorHAnsi" w:hAnsiTheme="majorHAnsi" w:cstheme="minorHAnsi"/>
          <w:color w:val="000000" w:themeColor="text1"/>
          <w:sz w:val="28"/>
          <w:szCs w:val="28"/>
        </w:rPr>
      </w:pPr>
      <w:r w:rsidRPr="00C616F1">
        <w:rPr>
          <w:rFonts w:asciiTheme="majorHAnsi" w:hAnsiTheme="majorHAnsi" w:cstheme="minorHAnsi"/>
          <w:color w:val="000000" w:themeColor="text1"/>
          <w:sz w:val="28"/>
          <w:szCs w:val="28"/>
        </w:rPr>
        <w:t xml:space="preserve">It is normal for peaks to occur occasionally, and there are many possible sources of </w:t>
      </w:r>
      <w:r>
        <w:rPr>
          <w:rFonts w:asciiTheme="majorHAnsi" w:hAnsiTheme="majorHAnsi" w:cstheme="minorHAnsi"/>
          <w:color w:val="000000" w:themeColor="text1"/>
          <w:sz w:val="28"/>
          <w:szCs w:val="28"/>
        </w:rPr>
        <w:t xml:space="preserve">these </w:t>
      </w:r>
      <w:r w:rsidRPr="00C616F1">
        <w:rPr>
          <w:rFonts w:asciiTheme="majorHAnsi" w:hAnsiTheme="majorHAnsi" w:cstheme="minorHAnsi"/>
          <w:color w:val="000000" w:themeColor="text1"/>
          <w:sz w:val="28"/>
          <w:szCs w:val="28"/>
        </w:rPr>
        <w:t>peaks. The use of wood stoves</w:t>
      </w:r>
      <w:r>
        <w:rPr>
          <w:rFonts w:asciiTheme="majorHAnsi" w:hAnsiTheme="majorHAnsi" w:cstheme="minorHAnsi"/>
          <w:color w:val="000000" w:themeColor="text1"/>
          <w:sz w:val="28"/>
          <w:szCs w:val="28"/>
        </w:rPr>
        <w:t>, outdoor barbeque</w:t>
      </w:r>
      <w:r w:rsidRPr="00C616F1">
        <w:rPr>
          <w:rFonts w:asciiTheme="majorHAnsi" w:hAnsiTheme="majorHAnsi" w:cstheme="minorHAnsi"/>
          <w:color w:val="000000" w:themeColor="text1"/>
          <w:sz w:val="28"/>
          <w:szCs w:val="28"/>
        </w:rPr>
        <w:t xml:space="preserve"> and heating with wood in winter can be significant source</w:t>
      </w:r>
      <w:r>
        <w:rPr>
          <w:rFonts w:asciiTheme="majorHAnsi" w:hAnsiTheme="majorHAnsi" w:cstheme="minorHAnsi"/>
          <w:color w:val="000000" w:themeColor="text1"/>
          <w:sz w:val="28"/>
          <w:szCs w:val="28"/>
        </w:rPr>
        <w:t>s</w:t>
      </w:r>
      <w:r w:rsidRPr="00C616F1">
        <w:rPr>
          <w:rFonts w:asciiTheme="majorHAnsi" w:hAnsiTheme="majorHAnsi" w:cstheme="minorHAnsi"/>
          <w:color w:val="000000" w:themeColor="text1"/>
          <w:sz w:val="28"/>
          <w:szCs w:val="28"/>
        </w:rPr>
        <w:t xml:space="preserve"> of these peaks (see recommendations for home air quality o</w:t>
      </w:r>
      <w:r w:rsidR="00313B53">
        <w:rPr>
          <w:rFonts w:asciiTheme="majorHAnsi" w:hAnsiTheme="majorHAnsi" w:cstheme="minorHAnsi"/>
          <w:color w:val="000000" w:themeColor="text1"/>
          <w:sz w:val="28"/>
          <w:szCs w:val="28"/>
        </w:rPr>
        <w:t>n page 10</w:t>
      </w:r>
      <w:r w:rsidRPr="00C616F1">
        <w:rPr>
          <w:rFonts w:asciiTheme="majorHAnsi" w:hAnsiTheme="majorHAnsi" w:cstheme="minorHAnsi"/>
          <w:color w:val="000000" w:themeColor="text1"/>
          <w:sz w:val="28"/>
          <w:szCs w:val="28"/>
        </w:rPr>
        <w:t xml:space="preserve"> for more information). </w:t>
      </w:r>
      <w:r>
        <w:rPr>
          <w:rFonts w:asciiTheme="majorHAnsi" w:hAnsiTheme="majorHAnsi" w:cstheme="minorHAnsi"/>
          <w:color w:val="000000" w:themeColor="text1"/>
          <w:sz w:val="28"/>
          <w:szCs w:val="28"/>
        </w:rPr>
        <w:t xml:space="preserve">The wind direction and wind speed from the </w:t>
      </w:r>
      <w:r w:rsidR="001336AD">
        <w:rPr>
          <w:rFonts w:asciiTheme="majorHAnsi" w:hAnsiTheme="majorHAnsi" w:cstheme="minorHAnsi"/>
          <w:color w:val="000000" w:themeColor="text1"/>
          <w:sz w:val="28"/>
          <w:szCs w:val="28"/>
        </w:rPr>
        <w:t xml:space="preserve">natural gas </w:t>
      </w:r>
      <w:r>
        <w:rPr>
          <w:rFonts w:asciiTheme="majorHAnsi" w:hAnsiTheme="majorHAnsi" w:cstheme="minorHAnsi"/>
          <w:color w:val="000000" w:themeColor="text1"/>
          <w:sz w:val="28"/>
          <w:szCs w:val="28"/>
        </w:rPr>
        <w:t xml:space="preserve">compressor site or another nearby source could also affect these results. </w:t>
      </w:r>
    </w:p>
    <w:p w14:paraId="6C1A6A6C" w14:textId="7999A38F" w:rsidR="001648A1" w:rsidRPr="005D24F5" w:rsidRDefault="001648A1" w:rsidP="001648A1">
      <w:pPr>
        <w:spacing w:line="240" w:lineRule="auto"/>
        <w:rPr>
          <w:rFonts w:asciiTheme="majorHAnsi" w:hAnsiTheme="majorHAnsi" w:cstheme="minorHAnsi"/>
          <w:color w:val="000000" w:themeColor="text1"/>
          <w:sz w:val="28"/>
          <w:szCs w:val="28"/>
        </w:rPr>
      </w:pPr>
      <w:r w:rsidRPr="005D24F5">
        <w:rPr>
          <w:rFonts w:asciiTheme="majorHAnsi" w:hAnsiTheme="majorHAnsi" w:cstheme="minorHAnsi"/>
          <w:sz w:val="28"/>
          <w:szCs w:val="28"/>
        </w:rPr>
        <w:t xml:space="preserve">In the bar charts below, each </w:t>
      </w:r>
      <w:r w:rsidR="005D24F5" w:rsidRPr="005D24F5">
        <w:rPr>
          <w:rFonts w:asciiTheme="majorHAnsi" w:hAnsiTheme="majorHAnsi" w:cstheme="minorHAnsi"/>
          <w:color w:val="ED7D31" w:themeColor="accent2"/>
          <w:sz w:val="28"/>
          <w:szCs w:val="28"/>
        </w:rPr>
        <w:t>orange</w:t>
      </w:r>
      <w:r w:rsidRPr="005D24F5">
        <w:rPr>
          <w:rFonts w:asciiTheme="majorHAnsi" w:hAnsiTheme="majorHAnsi" w:cstheme="minorHAnsi"/>
          <w:color w:val="ED7D31" w:themeColor="accent2"/>
          <w:sz w:val="28"/>
          <w:szCs w:val="28"/>
        </w:rPr>
        <w:t xml:space="preserve"> dot </w:t>
      </w:r>
      <w:r w:rsidRPr="005D24F5">
        <w:rPr>
          <w:rFonts w:asciiTheme="majorHAnsi" w:hAnsiTheme="majorHAnsi" w:cstheme="minorHAnsi"/>
          <w:sz w:val="28"/>
          <w:szCs w:val="28"/>
        </w:rPr>
        <w:t xml:space="preserve">represents the average results for outdoor air levels at one home. The </w:t>
      </w:r>
      <w:r w:rsidR="005D24F5" w:rsidRPr="005D24F5">
        <w:rPr>
          <w:rFonts w:asciiTheme="majorHAnsi" w:hAnsiTheme="majorHAnsi" w:cstheme="minorHAnsi"/>
          <w:color w:val="002060"/>
          <w:sz w:val="28"/>
          <w:szCs w:val="28"/>
        </w:rPr>
        <w:t>blue</w:t>
      </w:r>
      <w:r w:rsidRPr="005D24F5">
        <w:rPr>
          <w:rFonts w:asciiTheme="majorHAnsi" w:hAnsiTheme="majorHAnsi" w:cstheme="minorHAnsi"/>
          <w:color w:val="002060"/>
          <w:sz w:val="28"/>
          <w:szCs w:val="28"/>
        </w:rPr>
        <w:t xml:space="preserve"> bar</w:t>
      </w:r>
      <w:r w:rsidRPr="005D24F5">
        <w:rPr>
          <w:rFonts w:asciiTheme="majorHAnsi" w:hAnsiTheme="majorHAnsi" w:cstheme="minorHAnsi"/>
          <w:sz w:val="28"/>
          <w:szCs w:val="28"/>
        </w:rPr>
        <w:t xml:space="preserve"> marks the average (median) of all results compiled by EHP.</w:t>
      </w:r>
    </w:p>
    <w:p w14:paraId="4C71A466" w14:textId="068E724F" w:rsidR="001648A1" w:rsidRDefault="00842000" w:rsidP="001648A1">
      <w:r>
        <w:rPr>
          <w:rFonts w:asciiTheme="majorHAnsi" w:hAnsiTheme="majorHAnsi"/>
          <w:noProof/>
          <w:sz w:val="30"/>
          <w:szCs w:val="30"/>
        </w:rPr>
        <w:lastRenderedPageBreak/>
        <mc:AlternateContent>
          <mc:Choice Requires="wps">
            <w:drawing>
              <wp:anchor distT="0" distB="0" distL="114300" distR="114300" simplePos="0" relativeHeight="251673088" behindDoc="0" locked="0" layoutInCell="1" allowOverlap="1" wp14:anchorId="38CFEB25" wp14:editId="31235E0E">
                <wp:simplePos x="0" y="0"/>
                <wp:positionH relativeFrom="column">
                  <wp:posOffset>4526280</wp:posOffset>
                </wp:positionH>
                <wp:positionV relativeFrom="paragraph">
                  <wp:posOffset>-2468880</wp:posOffset>
                </wp:positionV>
                <wp:extent cx="0" cy="297180"/>
                <wp:effectExtent l="0" t="0" r="19050" b="26670"/>
                <wp:wrapNone/>
                <wp:docPr id="698" name="Straight Connector 698"/>
                <wp:cNvGraphicFramePr/>
                <a:graphic xmlns:a="http://schemas.openxmlformats.org/drawingml/2006/main">
                  <a:graphicData uri="http://schemas.microsoft.com/office/word/2010/wordprocessingShape">
                    <wps:wsp>
                      <wps:cNvCnPr/>
                      <wps:spPr>
                        <a:xfrm flipV="1">
                          <a:off x="0" y="0"/>
                          <a:ext cx="0" cy="29718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5506AED" id="Straight Connector 698" o:spid="_x0000_s1026" style="position:absolute;flip:y;z-index:251673088;visibility:visible;mso-wrap-style:square;mso-wrap-distance-left:9pt;mso-wrap-distance-top:0;mso-wrap-distance-right:9pt;mso-wrap-distance-bottom:0;mso-position-horizontal:absolute;mso-position-horizontal-relative:text;mso-position-vertical:absolute;mso-position-vertical-relative:text" from="356.4pt,-194.4pt" to="356.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" strokecolor="#002060" strokeweight="1.5pt">
                <v:stroke joinstyle="miter"/>
              </v:line>
            </w:pict>
          </mc:Fallback>
        </mc:AlternateContent>
      </w:r>
      <w:r>
        <w:rPr>
          <w:rFonts w:asciiTheme="majorHAnsi" w:hAnsiTheme="majorHAnsi"/>
          <w:noProof/>
          <w:sz w:val="30"/>
          <w:szCs w:val="30"/>
        </w:rPr>
        <mc:AlternateContent>
          <mc:Choice Requires="wps">
            <w:drawing>
              <wp:anchor distT="0" distB="0" distL="114300" distR="114300" simplePos="0" relativeHeight="251672064" behindDoc="0" locked="0" layoutInCell="1" allowOverlap="1" wp14:anchorId="18B4266B" wp14:editId="34DC0C7D">
                <wp:simplePos x="0" y="0"/>
                <wp:positionH relativeFrom="column">
                  <wp:posOffset>3268980</wp:posOffset>
                </wp:positionH>
                <wp:positionV relativeFrom="paragraph">
                  <wp:posOffset>-3962400</wp:posOffset>
                </wp:positionV>
                <wp:extent cx="0" cy="396240"/>
                <wp:effectExtent l="0" t="0" r="19050" b="22860"/>
                <wp:wrapNone/>
                <wp:docPr id="691" name="Straight Connector 691"/>
                <wp:cNvGraphicFramePr/>
                <a:graphic xmlns:a="http://schemas.openxmlformats.org/drawingml/2006/main">
                  <a:graphicData uri="http://schemas.microsoft.com/office/word/2010/wordprocessingShape">
                    <wps:wsp>
                      <wps:cNvCnPr/>
                      <wps:spPr>
                        <a:xfrm flipV="1">
                          <a:off x="0" y="0"/>
                          <a:ext cx="0" cy="39624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ED38700" id="Straight Connector 691" o:spid="_x0000_s1026" style="position:absolute;flip:y;z-index:251672064;visibility:visible;mso-wrap-style:square;mso-wrap-distance-left:9pt;mso-wrap-distance-top:0;mso-wrap-distance-right:9pt;mso-wrap-distance-bottom:0;mso-position-horizontal:absolute;mso-position-horizontal-relative:text;mso-position-vertical:absolute;mso-position-vertical-relative:text" from="257.4pt,-312pt" to="257.4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" strokecolor="#002060" strokeweight="1.5pt">
                <v:stroke joinstyle="miter"/>
              </v:line>
            </w:pict>
          </mc:Fallback>
        </mc:AlternateContent>
      </w:r>
      <w:r>
        <w:rPr>
          <w:rFonts w:asciiTheme="majorHAnsi" w:hAnsiTheme="majorHAnsi"/>
          <w:noProof/>
          <w:sz w:val="30"/>
          <w:szCs w:val="30"/>
        </w:rPr>
        <mc:AlternateContent>
          <mc:Choice Requires="wps">
            <w:drawing>
              <wp:anchor distT="0" distB="0" distL="114300" distR="114300" simplePos="0" relativeHeight="251671040" behindDoc="0" locked="0" layoutInCell="1" allowOverlap="1" wp14:anchorId="55934A9E" wp14:editId="78D7E33C">
                <wp:simplePos x="0" y="0"/>
                <wp:positionH relativeFrom="column">
                  <wp:posOffset>7757160</wp:posOffset>
                </wp:positionH>
                <wp:positionV relativeFrom="paragraph">
                  <wp:posOffset>-5052060</wp:posOffset>
                </wp:positionV>
                <wp:extent cx="0" cy="419100"/>
                <wp:effectExtent l="0" t="0" r="19050" b="19050"/>
                <wp:wrapNone/>
                <wp:docPr id="690" name="Straight Connector 690"/>
                <wp:cNvGraphicFramePr/>
                <a:graphic xmlns:a="http://schemas.openxmlformats.org/drawingml/2006/main">
                  <a:graphicData uri="http://schemas.microsoft.com/office/word/2010/wordprocessingShape">
                    <wps:wsp>
                      <wps:cNvCnPr/>
                      <wps:spPr>
                        <a:xfrm flipV="1">
                          <a:off x="0" y="0"/>
                          <a:ext cx="0" cy="41910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9F129FE" id="Straight Connector 690"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610.8pt,-397.8pt" to="610.8pt,-3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" strokecolor="#002060" strokeweight="1.5pt">
                <v:stroke joinstyle="miter"/>
              </v:line>
            </w:pict>
          </mc:Fallback>
        </mc:AlternateContent>
      </w:r>
      <w:r>
        <w:rPr>
          <w:rFonts w:asciiTheme="majorHAnsi" w:hAnsiTheme="majorHAnsi"/>
          <w:noProof/>
          <w:sz w:val="30"/>
          <w:szCs w:val="30"/>
        </w:rPr>
        <mc:AlternateContent>
          <mc:Choice Requires="wps">
            <w:drawing>
              <wp:anchor distT="0" distB="0" distL="114300" distR="114300" simplePos="0" relativeHeight="251668992" behindDoc="0" locked="0" layoutInCell="1" allowOverlap="1" wp14:anchorId="537A8897" wp14:editId="0D356E1C">
                <wp:simplePos x="0" y="0"/>
                <wp:positionH relativeFrom="column">
                  <wp:posOffset>5844540</wp:posOffset>
                </wp:positionH>
                <wp:positionV relativeFrom="paragraph">
                  <wp:posOffset>-6332220</wp:posOffset>
                </wp:positionV>
                <wp:extent cx="0" cy="434340"/>
                <wp:effectExtent l="0" t="0" r="19050" b="22860"/>
                <wp:wrapNone/>
                <wp:docPr id="687" name="Straight Connector 687"/>
                <wp:cNvGraphicFramePr/>
                <a:graphic xmlns:a="http://schemas.openxmlformats.org/drawingml/2006/main">
                  <a:graphicData uri="http://schemas.microsoft.com/office/word/2010/wordprocessingShape">
                    <wps:wsp>
                      <wps:cNvCnPr/>
                      <wps:spPr>
                        <a:xfrm flipV="1">
                          <a:off x="0" y="0"/>
                          <a:ext cx="0" cy="43434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C2BB45F" id="Straight Connector 687" o:spid="_x0000_s1026"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from="460.2pt,-498.6pt" to="460.2pt,-4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" strokecolor="#002060" strokeweight="1.5pt">
                <v:stroke joinstyle="miter"/>
              </v:line>
            </w:pict>
          </mc:Fallback>
        </mc:AlternateContent>
      </w:r>
      <w:r w:rsidR="005D24F5">
        <w:rPr>
          <w:rFonts w:asciiTheme="majorHAnsi" w:hAnsiTheme="majorHAnsi"/>
          <w:noProof/>
          <w:sz w:val="30"/>
          <w:szCs w:val="30"/>
        </w:rPr>
        <mc:AlternateContent>
          <mc:Choice Requires="wps">
            <w:drawing>
              <wp:anchor distT="0" distB="0" distL="114300" distR="114300" simplePos="0" relativeHeight="251670016" behindDoc="0" locked="0" layoutInCell="1" allowOverlap="1" wp14:anchorId="2F9C72A3" wp14:editId="55CDDEA5">
                <wp:simplePos x="0" y="0"/>
                <wp:positionH relativeFrom="column">
                  <wp:posOffset>5242560</wp:posOffset>
                </wp:positionH>
                <wp:positionV relativeFrom="paragraph">
                  <wp:posOffset>-1143000</wp:posOffset>
                </wp:positionV>
                <wp:extent cx="0" cy="297180"/>
                <wp:effectExtent l="0" t="0" r="19050" b="26670"/>
                <wp:wrapNone/>
                <wp:docPr id="19" name="Straight Connector 19"/>
                <wp:cNvGraphicFramePr/>
                <a:graphic xmlns:a="http://schemas.openxmlformats.org/drawingml/2006/main">
                  <a:graphicData uri="http://schemas.microsoft.com/office/word/2010/wordprocessingShape">
                    <wps:wsp>
                      <wps:cNvCnPr/>
                      <wps:spPr>
                        <a:xfrm>
                          <a:off x="0" y="0"/>
                          <a:ext cx="0" cy="297180"/>
                        </a:xfrm>
                        <a:prstGeom prst="line">
                          <a:avLst/>
                        </a:prstGeom>
                        <a:ln>
                          <a:solidFill>
                            <a:srgbClr val="002060"/>
                          </a:soli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9D624C4" id="Straight Connector 19" o:spid="_x0000_s1026" style="position:absolute;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2.8pt,-90pt" to="412.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" strokecolor="#002060" strokeweight="1.5pt">
                <v:stroke joinstyle="miter"/>
              </v:line>
            </w:pict>
          </mc:Fallback>
        </mc:AlternateContent>
      </w:r>
      <w:r w:rsidR="005D24F5">
        <w:rPr>
          <w:rFonts w:asciiTheme="majorHAnsi" w:hAnsiTheme="majorHAnsi"/>
          <w:noProof/>
          <w:sz w:val="30"/>
          <w:szCs w:val="30"/>
        </w:rPr>
        <mc:AlternateContent>
          <mc:Choice Requires="wps">
            <w:drawing>
              <wp:anchor distT="0" distB="0" distL="114300" distR="114300" simplePos="0" relativeHeight="251646464" behindDoc="0" locked="0" layoutInCell="1" allowOverlap="1" wp14:anchorId="77F1B68D" wp14:editId="55E33BCD">
                <wp:simplePos x="0" y="0"/>
                <wp:positionH relativeFrom="column">
                  <wp:posOffset>4564380</wp:posOffset>
                </wp:positionH>
                <wp:positionV relativeFrom="paragraph">
                  <wp:posOffset>-2476500</wp:posOffset>
                </wp:positionV>
                <wp:extent cx="0" cy="297180"/>
                <wp:effectExtent l="0" t="0" r="19050" b="26670"/>
                <wp:wrapNone/>
                <wp:docPr id="28" name="Straight Connector 28"/>
                <wp:cNvGraphicFramePr/>
                <a:graphic xmlns:a="http://schemas.openxmlformats.org/drawingml/2006/main">
                  <a:graphicData uri="http://schemas.microsoft.com/office/word/2010/wordprocessingShape">
                    <wps:wsp>
                      <wps:cNvCnPr/>
                      <wps:spPr>
                        <a:xfrm flipH="1" flipV="1">
                          <a:off x="0" y="0"/>
                          <a:ext cx="0" cy="297180"/>
                        </a:xfrm>
                        <a:prstGeom prst="line">
                          <a:avLst/>
                        </a:prstGeom>
                        <a:ln>
                          <a:solidFill>
                            <a:srgbClr val="00206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CDF2924" id="Straight Connector 28" o:spid="_x0000_s1026" style="position:absolute;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4pt,-195pt" to="359.4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" strokecolor="#002060" strokeweight="1.5pt">
                <v:stroke joinstyle="miter"/>
              </v:line>
            </w:pict>
          </mc:Fallback>
        </mc:AlternateContent>
      </w:r>
      <w:r w:rsidR="005D24F5">
        <w:rPr>
          <w:rFonts w:asciiTheme="majorHAnsi" w:hAnsiTheme="majorHAnsi"/>
          <w:noProof/>
          <w:sz w:val="30"/>
          <w:szCs w:val="30"/>
        </w:rPr>
        <mc:AlternateContent>
          <mc:Choice Requires="wps">
            <w:drawing>
              <wp:anchor distT="0" distB="0" distL="114300" distR="114300" simplePos="0" relativeHeight="251656704" behindDoc="0" locked="0" layoutInCell="1" allowOverlap="1" wp14:anchorId="1C0E043A" wp14:editId="097A1BD7">
                <wp:simplePos x="0" y="0"/>
                <wp:positionH relativeFrom="column">
                  <wp:posOffset>7757160</wp:posOffset>
                </wp:positionH>
                <wp:positionV relativeFrom="paragraph">
                  <wp:posOffset>-5059680</wp:posOffset>
                </wp:positionV>
                <wp:extent cx="0" cy="4191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419100"/>
                        </a:xfrm>
                        <a:prstGeom prst="line">
                          <a:avLst/>
                        </a:prstGeom>
                        <a:ln>
                          <a:solidFill>
                            <a:srgbClr val="00206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83A4DDD" id="Straight Connector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8pt,-398.4pt" to="610.8pt,-3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" strokecolor="#002060" strokeweight="1.5pt">
                <v:stroke joinstyle="miter"/>
              </v:line>
            </w:pict>
          </mc:Fallback>
        </mc:AlternateContent>
      </w:r>
      <w:r w:rsidR="005D24F5">
        <w:rPr>
          <w:rFonts w:asciiTheme="majorHAnsi" w:hAnsiTheme="majorHAnsi"/>
          <w:noProof/>
          <w:sz w:val="30"/>
          <w:szCs w:val="30"/>
        </w:rPr>
        <mc:AlternateContent>
          <mc:Choice Requires="wps">
            <w:drawing>
              <wp:anchor distT="0" distB="0" distL="114300" distR="114300" simplePos="0" relativeHeight="251650560" behindDoc="0" locked="0" layoutInCell="1" allowOverlap="1" wp14:anchorId="2834E3FB" wp14:editId="2C8ABDF4">
                <wp:simplePos x="0" y="0"/>
                <wp:positionH relativeFrom="column">
                  <wp:posOffset>5806440</wp:posOffset>
                </wp:positionH>
                <wp:positionV relativeFrom="paragraph">
                  <wp:posOffset>-6339840</wp:posOffset>
                </wp:positionV>
                <wp:extent cx="0" cy="4572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457200"/>
                        </a:xfrm>
                        <a:prstGeom prst="line">
                          <a:avLst/>
                        </a:prstGeom>
                        <a:ln>
                          <a:solidFill>
                            <a:srgbClr val="00206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C48DB0C" id="Straight Connector 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2pt,-499.2pt" to="457.2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" strokecolor="#002060" strokeweight="1.5pt">
                <v:stroke joinstyle="miter"/>
              </v:line>
            </w:pict>
          </mc:Fallback>
        </mc:AlternateContent>
      </w:r>
      <w:r w:rsidR="00C37D7B">
        <w:rPr>
          <w:rFonts w:asciiTheme="majorHAnsi" w:hAnsiTheme="majorHAnsi"/>
          <w:noProof/>
          <w:sz w:val="30"/>
          <w:szCs w:val="30"/>
        </w:rPr>
        <mc:AlternateContent>
          <mc:Choice Requires="wps">
            <w:drawing>
              <wp:anchor distT="0" distB="0" distL="114300" distR="114300" simplePos="0" relativeHeight="251651584" behindDoc="0" locked="0" layoutInCell="1" allowOverlap="1" wp14:anchorId="23FAE4B8" wp14:editId="61A611FB">
                <wp:simplePos x="0" y="0"/>
                <wp:positionH relativeFrom="column">
                  <wp:posOffset>4648200</wp:posOffset>
                </wp:positionH>
                <wp:positionV relativeFrom="paragraph">
                  <wp:posOffset>-990600</wp:posOffset>
                </wp:positionV>
                <wp:extent cx="0" cy="335280"/>
                <wp:effectExtent l="0" t="0" r="19050" b="26670"/>
                <wp:wrapNone/>
                <wp:docPr id="27" name="Straight Connector 27"/>
                <wp:cNvGraphicFramePr/>
                <a:graphic xmlns:a="http://schemas.openxmlformats.org/drawingml/2006/main">
                  <a:graphicData uri="http://schemas.microsoft.com/office/word/2010/wordprocessingShape">
                    <wps:wsp>
                      <wps:cNvCnPr/>
                      <wps:spPr>
                        <a:xfrm flipV="1">
                          <a:off x="0" y="0"/>
                          <a:ext cx="0" cy="33528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B431C47" id="Straight Connector 27"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78pt" to="366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" strokecolor="#ed7d31 [3205]" strokeweight="1.5pt">
                <v:stroke joinstyle="miter"/>
              </v:line>
            </w:pict>
          </mc:Fallback>
        </mc:AlternateContent>
      </w:r>
      <w:r w:rsidR="00C37D7B">
        <w:rPr>
          <w:rFonts w:asciiTheme="majorHAnsi" w:hAnsiTheme="majorHAnsi"/>
          <w:noProof/>
          <w:sz w:val="30"/>
          <w:szCs w:val="30"/>
        </w:rPr>
        <mc:AlternateContent>
          <mc:Choice Requires="wps">
            <w:drawing>
              <wp:anchor distT="0" distB="0" distL="114300" distR="114300" simplePos="0" relativeHeight="251644416" behindDoc="0" locked="0" layoutInCell="1" allowOverlap="1" wp14:anchorId="45CEC3CC" wp14:editId="3B0CA9F1">
                <wp:simplePos x="0" y="0"/>
                <wp:positionH relativeFrom="column">
                  <wp:posOffset>3779520</wp:posOffset>
                </wp:positionH>
                <wp:positionV relativeFrom="paragraph">
                  <wp:posOffset>-3634740</wp:posOffset>
                </wp:positionV>
                <wp:extent cx="0" cy="350520"/>
                <wp:effectExtent l="0" t="0" r="19050" b="11430"/>
                <wp:wrapNone/>
                <wp:docPr id="26" name="Straight Connector 26"/>
                <wp:cNvGraphicFramePr/>
                <a:graphic xmlns:a="http://schemas.openxmlformats.org/drawingml/2006/main">
                  <a:graphicData uri="http://schemas.microsoft.com/office/word/2010/wordprocessingShape">
                    <wps:wsp>
                      <wps:cNvCnPr/>
                      <wps:spPr>
                        <a:xfrm flipH="1" flipV="1">
                          <a:off x="0" y="0"/>
                          <a:ext cx="0" cy="3505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2C46EB9" id="Straight Connector 26" o:spid="_x0000_s1026" style="position:absolute;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6pt,-286.2pt" to="297.6pt,-2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" strokecolor="#ed7d31 [3205]" strokeweight="1.5pt">
                <v:stroke joinstyle="miter"/>
              </v:line>
            </w:pict>
          </mc:Fallback>
        </mc:AlternateContent>
      </w:r>
      <w:r w:rsidR="0077511F">
        <w:rPr>
          <w:rFonts w:asciiTheme="majorHAnsi" w:hAnsiTheme="majorHAnsi"/>
          <w:noProof/>
          <w:sz w:val="30"/>
          <w:szCs w:val="30"/>
        </w:rPr>
        <mc:AlternateContent>
          <mc:Choice Requires="wps">
            <w:drawing>
              <wp:anchor distT="0" distB="0" distL="114300" distR="114300" simplePos="0" relativeHeight="251643392" behindDoc="0" locked="0" layoutInCell="1" allowOverlap="1" wp14:anchorId="702C3730" wp14:editId="6FE061A2">
                <wp:simplePos x="0" y="0"/>
                <wp:positionH relativeFrom="column">
                  <wp:posOffset>7551420</wp:posOffset>
                </wp:positionH>
                <wp:positionV relativeFrom="paragraph">
                  <wp:posOffset>-4831080</wp:posOffset>
                </wp:positionV>
                <wp:extent cx="0" cy="373380"/>
                <wp:effectExtent l="0" t="0" r="19050" b="26670"/>
                <wp:wrapNone/>
                <wp:docPr id="22" name="Straight Connector 22"/>
                <wp:cNvGraphicFramePr/>
                <a:graphic xmlns:a="http://schemas.openxmlformats.org/drawingml/2006/main">
                  <a:graphicData uri="http://schemas.microsoft.com/office/word/2010/wordprocessingShape">
                    <wps:wsp>
                      <wps:cNvCnPr/>
                      <wps:spPr>
                        <a:xfrm flipV="1">
                          <a:off x="0" y="0"/>
                          <a:ext cx="0" cy="37338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239A3A7A" id="Straight Connector 22" o:spid="_x0000_s1026" style="position:absolute;flip:y;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4.6pt,-380.4pt" to="594.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" strokecolor="#ed7d31 [3205]" strokeweight="1.5pt">
                <v:stroke joinstyle="miter"/>
              </v:line>
            </w:pict>
          </mc:Fallback>
        </mc:AlternateContent>
      </w:r>
      <w:r w:rsidR="00445964">
        <w:rPr>
          <w:rFonts w:asciiTheme="majorHAnsi" w:hAnsiTheme="majorHAnsi"/>
          <w:noProof/>
          <w:sz w:val="30"/>
          <w:szCs w:val="30"/>
        </w:rPr>
        <mc:AlternateContent>
          <mc:Choice Requires="wps">
            <w:drawing>
              <wp:anchor distT="0" distB="0" distL="114300" distR="114300" simplePos="0" relativeHeight="251642368" behindDoc="0" locked="0" layoutInCell="1" allowOverlap="1" wp14:anchorId="42B6827B" wp14:editId="0E0E70F3">
                <wp:simplePos x="0" y="0"/>
                <wp:positionH relativeFrom="column">
                  <wp:posOffset>5402580</wp:posOffset>
                </wp:positionH>
                <wp:positionV relativeFrom="paragraph">
                  <wp:posOffset>-6012180</wp:posOffset>
                </wp:positionV>
                <wp:extent cx="0" cy="411480"/>
                <wp:effectExtent l="0" t="0" r="19050" b="26670"/>
                <wp:wrapNone/>
                <wp:docPr id="21" name="Straight Connector 21"/>
                <wp:cNvGraphicFramePr/>
                <a:graphic xmlns:a="http://schemas.openxmlformats.org/drawingml/2006/main">
                  <a:graphicData uri="http://schemas.microsoft.com/office/word/2010/wordprocessingShape">
                    <wps:wsp>
                      <wps:cNvCnPr/>
                      <wps:spPr>
                        <a:xfrm flipH="1" flipV="1">
                          <a:off x="0" y="0"/>
                          <a:ext cx="0" cy="41148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B2461F3" id="Straight Connector 21" o:spid="_x0000_s1026" style="position:absolute;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4pt,-473.4pt" to="425.4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" strokecolor="#ed7d31 [3205]" strokeweight="1.5pt">
                <v:stroke joinstyle="miter"/>
              </v:line>
            </w:pict>
          </mc:Fallback>
        </mc:AlternateContent>
      </w:r>
      <w:r w:rsidR="001648A1" w:rsidRPr="00BE59A3">
        <w:rPr>
          <w:rFonts w:asciiTheme="majorHAnsi" w:hAnsiTheme="majorHAnsi"/>
          <w:noProof/>
          <w:sz w:val="30"/>
          <w:szCs w:val="30"/>
        </w:rPr>
        <mc:AlternateContent>
          <mc:Choice Requires="wps">
            <w:drawing>
              <wp:anchor distT="0" distB="0" distL="114300" distR="114300" simplePos="0" relativeHeight="251657728" behindDoc="0" locked="0" layoutInCell="1" allowOverlap="1" wp14:anchorId="2680C0AF" wp14:editId="5B0FDFBC">
                <wp:simplePos x="0" y="0"/>
                <wp:positionH relativeFrom="column">
                  <wp:posOffset>1877060</wp:posOffset>
                </wp:positionH>
                <wp:positionV relativeFrom="paragraph">
                  <wp:posOffset>-259080</wp:posOffset>
                </wp:positionV>
                <wp:extent cx="6836410" cy="67722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6836410" cy="6772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127CB5" w14:textId="2C1FC3EC"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35C6B4CA" wp14:editId="0B1355D7">
                                  <wp:extent cx="5943600" cy="1104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14:paraId="1746DEA2" w14:textId="77777777"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p>
                          <w:p w14:paraId="74FDA9C1" w14:textId="5BC48954"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494B9E1D" wp14:editId="6654BC31">
                                  <wp:extent cx="5943600" cy="1089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89660"/>
                                          </a:xfrm>
                                          <a:prstGeom prst="rect">
                                            <a:avLst/>
                                          </a:prstGeom>
                                          <a:noFill/>
                                          <a:ln>
                                            <a:noFill/>
                                          </a:ln>
                                        </pic:spPr>
                                      </pic:pic>
                                    </a:graphicData>
                                  </a:graphic>
                                </wp:inline>
                              </w:drawing>
                            </w:r>
                          </w:p>
                          <w:p w14:paraId="73430277" w14:textId="465DEB6A"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3BA63B70" wp14:editId="6FA920D8">
                                  <wp:extent cx="5943600" cy="10668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14:paraId="6CC273B5" w14:textId="77777777"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p>
                          <w:p w14:paraId="7ADDD6EB" w14:textId="77777777" w:rsidR="00A62AA7" w:rsidRDefault="00A62AA7" w:rsidP="005D24F5">
                            <w:pPr>
                              <w:autoSpaceDE w:val="0"/>
                              <w:autoSpaceDN w:val="0"/>
                              <w:adjustRightInd w:val="0"/>
                              <w:spacing w:after="0" w:line="400" w:lineRule="atLeast"/>
                              <w:rPr>
                                <w:rFonts w:ascii="Times New Roman" w:eastAsiaTheme="minorHAnsi" w:hAnsi="Times New Roman" w:cs="Times New Roman"/>
                                <w:sz w:val="24"/>
                                <w:szCs w:val="24"/>
                              </w:rPr>
                            </w:pPr>
                          </w:p>
                          <w:p w14:paraId="7FC0B0D4" w14:textId="7C8629BF"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22D9272D" wp14:editId="1493934A">
                                  <wp:extent cx="5943600" cy="89916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99160"/>
                                          </a:xfrm>
                                          <a:prstGeom prst="rect">
                                            <a:avLst/>
                                          </a:prstGeom>
                                          <a:noFill/>
                                          <a:ln>
                                            <a:noFill/>
                                          </a:ln>
                                        </pic:spPr>
                                      </pic:pic>
                                    </a:graphicData>
                                  </a:graphic>
                                </wp:inline>
                              </w:drawing>
                            </w:r>
                          </w:p>
                          <w:p w14:paraId="1E4CA54C" w14:textId="77777777"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p>
                          <w:p w14:paraId="7D6E229B" w14:textId="77777777" w:rsidR="00A62AA7" w:rsidRDefault="00A62AA7" w:rsidP="005D24F5">
                            <w:pPr>
                              <w:autoSpaceDE w:val="0"/>
                              <w:autoSpaceDN w:val="0"/>
                              <w:adjustRightInd w:val="0"/>
                              <w:spacing w:after="0" w:line="400" w:lineRule="atLeast"/>
                              <w:rPr>
                                <w:rFonts w:ascii="Times New Roman" w:eastAsiaTheme="minorHAnsi" w:hAnsi="Times New Roman" w:cs="Times New Roman"/>
                                <w:sz w:val="24"/>
                                <w:szCs w:val="24"/>
                              </w:rPr>
                            </w:pPr>
                          </w:p>
                          <w:p w14:paraId="22601EAE" w14:textId="4DC22D4F"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416A342B" wp14:editId="2BED682C">
                                  <wp:extent cx="5943600" cy="89916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99160"/>
                                          </a:xfrm>
                                          <a:prstGeom prst="rect">
                                            <a:avLst/>
                                          </a:prstGeom>
                                          <a:noFill/>
                                          <a:ln>
                                            <a:noFill/>
                                          </a:ln>
                                        </pic:spPr>
                                      </pic:pic>
                                    </a:graphicData>
                                  </a:graphic>
                                </wp:inline>
                              </w:drawing>
                            </w:r>
                          </w:p>
                          <w:p w14:paraId="5C85B082" w14:textId="77777777"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p>
                          <w:p w14:paraId="4973F585" w14:textId="4182E6A3" w:rsidR="00A62AA7" w:rsidRDefault="00A62AA7" w:rsidP="001648A1">
                            <w:pPr>
                              <w:ind w:right="-378"/>
                            </w:pPr>
                          </w:p>
                          <w:p w14:paraId="56A0418B" w14:textId="78D2E2A5" w:rsidR="00A62AA7" w:rsidRDefault="00A62AA7" w:rsidP="001648A1">
                            <w:pPr>
                              <w:ind w:right="-378"/>
                            </w:pPr>
                          </w:p>
                          <w:p w14:paraId="4D4DC8FB" w14:textId="6B37AB80" w:rsidR="00A62AA7" w:rsidRDefault="00A62AA7" w:rsidP="001648A1">
                            <w:pPr>
                              <w:ind w:right="-378"/>
                            </w:pPr>
                          </w:p>
                          <w:p w14:paraId="51BB380C" w14:textId="77777777" w:rsidR="00A62AA7" w:rsidRDefault="00A62AA7" w:rsidP="001648A1">
                            <w:pPr>
                              <w:ind w:right="-378"/>
                            </w:pPr>
                          </w:p>
                          <w:p w14:paraId="2E805ECD" w14:textId="2ADFA260" w:rsidR="00A62AA7" w:rsidRDefault="00A62AA7" w:rsidP="001648A1">
                            <w:pPr>
                              <w:ind w:right="-3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47.8pt;margin-top:-20.35pt;width:538.3pt;height:53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" filled="f" stroked="f">
                <v:textbox>
                  <w:txbxContent>
                    <w:p w14:paraId="23127CB5" w14:textId="2C1FC3EC"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35C6B4CA" wp14:editId="0B1355D7">
                            <wp:extent cx="5943600" cy="1104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14:paraId="1746DEA2" w14:textId="77777777"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p>
                    <w:p w14:paraId="74FDA9C1" w14:textId="5BC48954"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494B9E1D" wp14:editId="6654BC31">
                            <wp:extent cx="5943600" cy="1089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89660"/>
                                    </a:xfrm>
                                    <a:prstGeom prst="rect">
                                      <a:avLst/>
                                    </a:prstGeom>
                                    <a:noFill/>
                                    <a:ln>
                                      <a:noFill/>
                                    </a:ln>
                                  </pic:spPr>
                                </pic:pic>
                              </a:graphicData>
                            </a:graphic>
                          </wp:inline>
                        </w:drawing>
                      </w:r>
                    </w:p>
                    <w:p w14:paraId="73430277" w14:textId="465DEB6A"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3BA63B70" wp14:editId="6FA920D8">
                            <wp:extent cx="5943600" cy="10668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14:paraId="6CC273B5" w14:textId="77777777"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p>
                    <w:p w14:paraId="7ADDD6EB" w14:textId="77777777" w:rsidR="00A62AA7" w:rsidRDefault="00A62AA7" w:rsidP="005D24F5">
                      <w:pPr>
                        <w:autoSpaceDE w:val="0"/>
                        <w:autoSpaceDN w:val="0"/>
                        <w:adjustRightInd w:val="0"/>
                        <w:spacing w:after="0" w:line="400" w:lineRule="atLeast"/>
                        <w:rPr>
                          <w:rFonts w:ascii="Times New Roman" w:eastAsiaTheme="minorHAnsi" w:hAnsi="Times New Roman" w:cs="Times New Roman"/>
                          <w:sz w:val="24"/>
                          <w:szCs w:val="24"/>
                        </w:rPr>
                      </w:pPr>
                    </w:p>
                    <w:p w14:paraId="7FC0B0D4" w14:textId="7C8629BF"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22D9272D" wp14:editId="1493934A">
                            <wp:extent cx="5943600" cy="89916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99160"/>
                                    </a:xfrm>
                                    <a:prstGeom prst="rect">
                                      <a:avLst/>
                                    </a:prstGeom>
                                    <a:noFill/>
                                    <a:ln>
                                      <a:noFill/>
                                    </a:ln>
                                  </pic:spPr>
                                </pic:pic>
                              </a:graphicData>
                            </a:graphic>
                          </wp:inline>
                        </w:drawing>
                      </w:r>
                    </w:p>
                    <w:p w14:paraId="1E4CA54C" w14:textId="77777777"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p>
                    <w:p w14:paraId="7D6E229B" w14:textId="77777777" w:rsidR="00A62AA7" w:rsidRDefault="00A62AA7" w:rsidP="005D24F5">
                      <w:pPr>
                        <w:autoSpaceDE w:val="0"/>
                        <w:autoSpaceDN w:val="0"/>
                        <w:adjustRightInd w:val="0"/>
                        <w:spacing w:after="0" w:line="400" w:lineRule="atLeast"/>
                        <w:rPr>
                          <w:rFonts w:ascii="Times New Roman" w:eastAsiaTheme="minorHAnsi" w:hAnsi="Times New Roman" w:cs="Times New Roman"/>
                          <w:sz w:val="24"/>
                          <w:szCs w:val="24"/>
                        </w:rPr>
                      </w:pPr>
                    </w:p>
                    <w:p w14:paraId="22601EAE" w14:textId="4DC22D4F"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416A342B" wp14:editId="2BED682C">
                            <wp:extent cx="5943600" cy="89916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99160"/>
                                    </a:xfrm>
                                    <a:prstGeom prst="rect">
                                      <a:avLst/>
                                    </a:prstGeom>
                                    <a:noFill/>
                                    <a:ln>
                                      <a:noFill/>
                                    </a:ln>
                                  </pic:spPr>
                                </pic:pic>
                              </a:graphicData>
                            </a:graphic>
                          </wp:inline>
                        </w:drawing>
                      </w:r>
                    </w:p>
                    <w:p w14:paraId="5C85B082" w14:textId="77777777" w:rsidR="00A62AA7" w:rsidRDefault="00A62AA7" w:rsidP="005D24F5">
                      <w:pPr>
                        <w:autoSpaceDE w:val="0"/>
                        <w:autoSpaceDN w:val="0"/>
                        <w:adjustRightInd w:val="0"/>
                        <w:spacing w:after="0" w:line="240" w:lineRule="auto"/>
                        <w:rPr>
                          <w:rFonts w:ascii="Times New Roman" w:eastAsiaTheme="minorHAnsi" w:hAnsi="Times New Roman" w:cs="Times New Roman"/>
                          <w:sz w:val="24"/>
                          <w:szCs w:val="24"/>
                        </w:rPr>
                      </w:pPr>
                    </w:p>
                    <w:p w14:paraId="4973F585" w14:textId="4182E6A3" w:rsidR="00A62AA7" w:rsidRDefault="00A62AA7" w:rsidP="001648A1">
                      <w:pPr>
                        <w:ind w:right="-378"/>
                      </w:pPr>
                    </w:p>
                    <w:p w14:paraId="56A0418B" w14:textId="78D2E2A5" w:rsidR="00A62AA7" w:rsidRDefault="00A62AA7" w:rsidP="001648A1">
                      <w:pPr>
                        <w:ind w:right="-378"/>
                      </w:pPr>
                    </w:p>
                    <w:p w14:paraId="4D4DC8FB" w14:textId="6B37AB80" w:rsidR="00A62AA7" w:rsidRDefault="00A62AA7" w:rsidP="001648A1">
                      <w:pPr>
                        <w:ind w:right="-378"/>
                      </w:pPr>
                    </w:p>
                    <w:p w14:paraId="51BB380C" w14:textId="77777777" w:rsidR="00A62AA7" w:rsidRDefault="00A62AA7" w:rsidP="001648A1">
                      <w:pPr>
                        <w:ind w:right="-378"/>
                      </w:pPr>
                    </w:p>
                    <w:p w14:paraId="2E805ECD" w14:textId="2ADFA260" w:rsidR="00A62AA7" w:rsidRDefault="00A62AA7" w:rsidP="001648A1">
                      <w:pPr>
                        <w:ind w:right="-378"/>
                      </w:pPr>
                    </w:p>
                  </w:txbxContent>
                </v:textbox>
                <w10:wrap type="square"/>
              </v:shape>
            </w:pict>
          </mc:Fallback>
        </mc:AlternateContent>
      </w:r>
      <w:r w:rsidR="001648A1" w:rsidRPr="00BE59A3">
        <w:rPr>
          <w:rFonts w:asciiTheme="majorHAnsi" w:hAnsiTheme="majorHAnsi"/>
          <w:noProof/>
          <w:sz w:val="30"/>
          <w:szCs w:val="30"/>
        </w:rPr>
        <mc:AlternateContent>
          <mc:Choice Requires="wps">
            <w:drawing>
              <wp:anchor distT="0" distB="0" distL="114300" distR="114300" simplePos="0" relativeHeight="251655680" behindDoc="0" locked="0" layoutInCell="1" allowOverlap="1" wp14:anchorId="4CEEE714" wp14:editId="0B0717C0">
                <wp:simplePos x="0" y="0"/>
                <wp:positionH relativeFrom="column">
                  <wp:posOffset>-62865</wp:posOffset>
                </wp:positionH>
                <wp:positionV relativeFrom="paragraph">
                  <wp:posOffset>-18415</wp:posOffset>
                </wp:positionV>
                <wp:extent cx="2057400" cy="676846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057400" cy="67684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53309" w14:textId="20700A05" w:rsidR="00A62AA7" w:rsidRPr="002C1E7D" w:rsidRDefault="00A62AA7" w:rsidP="001648A1">
                            <w:pPr>
                              <w:pStyle w:val="Default"/>
                              <w:rPr>
                                <w:rFonts w:asciiTheme="majorHAnsi" w:hAnsiTheme="majorHAnsi"/>
                                <w:color w:val="auto"/>
                                <w:sz w:val="20"/>
                                <w:szCs w:val="20"/>
                              </w:rPr>
                            </w:pPr>
                            <w:r w:rsidRPr="002C1E7D">
                              <w:rPr>
                                <w:rFonts w:asciiTheme="majorHAnsi" w:hAnsiTheme="majorHAnsi" w:cs="Times New Roman"/>
                                <w:b/>
                                <w:bCs/>
                                <w:i/>
                                <w:iCs/>
                                <w:color w:val="auto"/>
                                <w:sz w:val="20"/>
                                <w:szCs w:val="20"/>
                              </w:rPr>
                              <w:t xml:space="preserve">Figure 1A. Peaks per day: </w:t>
                            </w:r>
                            <w:r w:rsidRPr="002C1E7D">
                              <w:rPr>
                                <w:rFonts w:asciiTheme="majorHAnsi" w:hAnsiTheme="majorHAnsi"/>
                                <w:color w:val="auto"/>
                                <w:sz w:val="20"/>
                                <w:szCs w:val="20"/>
                              </w:rPr>
                              <w:t xml:space="preserve">This dot plot shows the average number of large-scale changes (peaks) in air quality per day recorded by each Speck over a 32-day period. These results range from about 1.7 to </w:t>
                            </w:r>
                            <w:r>
                              <w:rPr>
                                <w:rFonts w:asciiTheme="majorHAnsi" w:hAnsiTheme="majorHAnsi"/>
                                <w:color w:val="auto"/>
                                <w:sz w:val="20"/>
                                <w:szCs w:val="20"/>
                              </w:rPr>
                              <w:t>3</w:t>
                            </w:r>
                            <w:r w:rsidRPr="002C1E7D">
                              <w:rPr>
                                <w:rFonts w:asciiTheme="majorHAnsi" w:hAnsiTheme="majorHAnsi"/>
                                <w:color w:val="auto"/>
                                <w:sz w:val="20"/>
                                <w:szCs w:val="20"/>
                              </w:rPr>
                              <w:t xml:space="preserve">.4 peaks per day. </w:t>
                            </w:r>
                          </w:p>
                          <w:p w14:paraId="3B93A5CE" w14:textId="77777777" w:rsidR="00A62AA7" w:rsidRPr="003668D8" w:rsidRDefault="00A62AA7" w:rsidP="001648A1">
                            <w:pPr>
                              <w:pStyle w:val="Default"/>
                              <w:rPr>
                                <w:rFonts w:asciiTheme="majorHAnsi" w:hAnsiTheme="majorHAnsi"/>
                                <w:strike/>
                                <w:color w:val="auto"/>
                                <w:sz w:val="20"/>
                                <w:szCs w:val="20"/>
                              </w:rPr>
                            </w:pPr>
                          </w:p>
                          <w:p w14:paraId="2A4C98E5" w14:textId="1D798BE2" w:rsidR="00A62AA7" w:rsidRPr="002C1E7D" w:rsidRDefault="00A62AA7" w:rsidP="001648A1">
                            <w:pPr>
                              <w:pStyle w:val="Default"/>
                              <w:rPr>
                                <w:rFonts w:asciiTheme="majorHAnsi" w:hAnsiTheme="majorHAnsi"/>
                                <w:color w:val="auto"/>
                                <w:sz w:val="20"/>
                                <w:szCs w:val="20"/>
                              </w:rPr>
                            </w:pPr>
                            <w:r w:rsidRPr="002C1E7D">
                              <w:rPr>
                                <w:rFonts w:asciiTheme="majorHAnsi" w:hAnsiTheme="majorHAnsi"/>
                                <w:b/>
                                <w:bCs/>
                                <w:i/>
                                <w:iCs/>
                                <w:color w:val="auto"/>
                                <w:sz w:val="20"/>
                                <w:szCs w:val="20"/>
                              </w:rPr>
                              <w:t xml:space="preserve">Figure 1B. Duration of peaks: </w:t>
                            </w:r>
                            <w:r w:rsidRPr="002C1E7D">
                              <w:rPr>
                                <w:rFonts w:asciiTheme="majorHAnsi" w:hAnsiTheme="majorHAnsi"/>
                                <w:color w:val="auto"/>
                                <w:sz w:val="20"/>
                                <w:szCs w:val="20"/>
                              </w:rPr>
                              <w:t>This dot plot shows the average length of time peaks lasted. These result</w:t>
                            </w:r>
                            <w:r>
                              <w:rPr>
                                <w:rFonts w:asciiTheme="majorHAnsi" w:hAnsiTheme="majorHAnsi"/>
                                <w:color w:val="auto"/>
                                <w:sz w:val="20"/>
                                <w:szCs w:val="20"/>
                              </w:rPr>
                              <w:t>s show each peak lasted from about 16 - 24</w:t>
                            </w:r>
                            <w:r w:rsidRPr="002C1E7D">
                              <w:rPr>
                                <w:rFonts w:asciiTheme="majorHAnsi" w:hAnsiTheme="majorHAnsi"/>
                                <w:color w:val="auto"/>
                                <w:sz w:val="20"/>
                                <w:szCs w:val="20"/>
                              </w:rPr>
                              <w:t xml:space="preserve"> minutes with all results below average.</w:t>
                            </w:r>
                          </w:p>
                          <w:p w14:paraId="5792407D" w14:textId="77777777" w:rsidR="00A62AA7" w:rsidRPr="003668D8" w:rsidRDefault="00A62AA7" w:rsidP="001648A1">
                            <w:pPr>
                              <w:pStyle w:val="Default"/>
                              <w:rPr>
                                <w:rFonts w:asciiTheme="majorHAnsi" w:hAnsiTheme="majorHAnsi"/>
                                <w:strike/>
                                <w:color w:val="auto"/>
                                <w:sz w:val="20"/>
                                <w:szCs w:val="20"/>
                              </w:rPr>
                            </w:pPr>
                          </w:p>
                          <w:p w14:paraId="20C0D733" w14:textId="598252FD" w:rsidR="00A62AA7" w:rsidRPr="002C1E7D" w:rsidRDefault="00A62AA7" w:rsidP="001648A1">
                            <w:pPr>
                              <w:pStyle w:val="Default"/>
                              <w:rPr>
                                <w:rFonts w:asciiTheme="majorHAnsi" w:hAnsiTheme="majorHAnsi"/>
                                <w:color w:val="auto"/>
                                <w:sz w:val="20"/>
                                <w:szCs w:val="20"/>
                              </w:rPr>
                            </w:pPr>
                            <w:r w:rsidRPr="002C1E7D">
                              <w:rPr>
                                <w:rFonts w:asciiTheme="majorHAnsi" w:hAnsiTheme="majorHAnsi"/>
                                <w:color w:val="auto"/>
                                <w:sz w:val="20"/>
                                <w:szCs w:val="20"/>
                              </w:rPr>
                              <w:t xml:space="preserve"> </w:t>
                            </w:r>
                            <w:r w:rsidRPr="002C1E7D">
                              <w:rPr>
                                <w:rFonts w:asciiTheme="majorHAnsi" w:hAnsiTheme="majorHAnsi"/>
                                <w:b/>
                                <w:bCs/>
                                <w:i/>
                                <w:iCs/>
                                <w:color w:val="auto"/>
                                <w:sz w:val="20"/>
                                <w:szCs w:val="20"/>
                              </w:rPr>
                              <w:t xml:space="preserve">Figure 1C. Time between peaks: </w:t>
                            </w:r>
                            <w:r w:rsidRPr="002C1E7D">
                              <w:rPr>
                                <w:rFonts w:asciiTheme="majorHAnsi" w:hAnsiTheme="majorHAnsi"/>
                                <w:color w:val="auto"/>
                                <w:sz w:val="20"/>
                                <w:szCs w:val="20"/>
                              </w:rPr>
                              <w:t xml:space="preserve">This dot plot shows the average length of time between peaks. </w:t>
                            </w:r>
                            <w:proofErr w:type="gramStart"/>
                            <w:r w:rsidRPr="002C1E7D">
                              <w:rPr>
                                <w:rFonts w:asciiTheme="majorHAnsi" w:hAnsiTheme="majorHAnsi"/>
                                <w:color w:val="auto"/>
                                <w:sz w:val="20"/>
                                <w:szCs w:val="20"/>
                              </w:rPr>
                              <w:t>The fewer the number of peaks, the greater the time period between peaks.</w:t>
                            </w:r>
                            <w:proofErr w:type="gramEnd"/>
                            <w:r w:rsidRPr="002C1E7D">
                              <w:rPr>
                                <w:rFonts w:asciiTheme="majorHAnsi" w:hAnsiTheme="majorHAnsi"/>
                                <w:color w:val="auto"/>
                                <w:sz w:val="20"/>
                                <w:szCs w:val="20"/>
                              </w:rPr>
                              <w:t xml:space="preserve"> </w:t>
                            </w:r>
                            <w:r>
                              <w:rPr>
                                <w:rFonts w:asciiTheme="majorHAnsi" w:hAnsiTheme="majorHAnsi"/>
                                <w:color w:val="auto"/>
                                <w:sz w:val="20"/>
                                <w:szCs w:val="20"/>
                              </w:rPr>
                              <w:t>These results range from about 7</w:t>
                            </w:r>
                            <w:r w:rsidRPr="002C1E7D">
                              <w:rPr>
                                <w:rFonts w:asciiTheme="majorHAnsi" w:hAnsiTheme="majorHAnsi"/>
                                <w:color w:val="auto"/>
                                <w:sz w:val="20"/>
                                <w:szCs w:val="20"/>
                              </w:rPr>
                              <w:t xml:space="preserve"> -14 hours.</w:t>
                            </w:r>
                          </w:p>
                          <w:p w14:paraId="210C8690" w14:textId="77777777" w:rsidR="00A62AA7" w:rsidRPr="003668D8" w:rsidRDefault="00A62AA7" w:rsidP="001648A1">
                            <w:pPr>
                              <w:pStyle w:val="Default"/>
                              <w:rPr>
                                <w:rFonts w:asciiTheme="majorHAnsi" w:hAnsiTheme="majorHAnsi"/>
                                <w:strike/>
                                <w:color w:val="auto"/>
                                <w:sz w:val="20"/>
                                <w:szCs w:val="20"/>
                              </w:rPr>
                            </w:pPr>
                          </w:p>
                          <w:p w14:paraId="7892FD47" w14:textId="77777777" w:rsidR="00A62AA7" w:rsidRPr="00842000" w:rsidRDefault="00A62AA7" w:rsidP="001648A1">
                            <w:pPr>
                              <w:pStyle w:val="Default"/>
                              <w:rPr>
                                <w:rFonts w:asciiTheme="majorHAnsi" w:hAnsiTheme="majorHAnsi"/>
                                <w:b/>
                                <w:bCs/>
                                <w:i/>
                                <w:iCs/>
                                <w:color w:val="auto"/>
                                <w:sz w:val="20"/>
                                <w:szCs w:val="20"/>
                              </w:rPr>
                            </w:pPr>
                            <w:r w:rsidRPr="00842000">
                              <w:rPr>
                                <w:rFonts w:asciiTheme="majorHAnsi" w:hAnsiTheme="majorHAnsi"/>
                                <w:b/>
                                <w:bCs/>
                                <w:i/>
                                <w:iCs/>
                                <w:color w:val="auto"/>
                                <w:sz w:val="20"/>
                                <w:szCs w:val="20"/>
                              </w:rPr>
                              <w:t>Figure 1D. Baseline air quality:</w:t>
                            </w:r>
                          </w:p>
                          <w:p w14:paraId="3A0B8B1F" w14:textId="731D5F2D" w:rsidR="00A62AA7" w:rsidRPr="00842000" w:rsidRDefault="00A62AA7" w:rsidP="001648A1">
                            <w:pPr>
                              <w:pStyle w:val="Default"/>
                              <w:rPr>
                                <w:rFonts w:asciiTheme="majorHAnsi" w:hAnsiTheme="majorHAnsi"/>
                                <w:color w:val="auto"/>
                                <w:sz w:val="20"/>
                                <w:szCs w:val="20"/>
                              </w:rPr>
                            </w:pPr>
                            <w:r w:rsidRPr="00842000">
                              <w:rPr>
                                <w:rFonts w:asciiTheme="majorHAnsi" w:hAnsiTheme="majorHAnsi"/>
                                <w:color w:val="auto"/>
                                <w:sz w:val="20"/>
                                <w:szCs w:val="20"/>
                              </w:rPr>
                              <w:t>This dot plot shows the level of particles generally found outside when peaks are not o</w:t>
                            </w:r>
                            <w:r>
                              <w:rPr>
                                <w:rFonts w:asciiTheme="majorHAnsi" w:hAnsiTheme="majorHAnsi"/>
                                <w:color w:val="auto"/>
                                <w:sz w:val="20"/>
                                <w:szCs w:val="20"/>
                              </w:rPr>
                              <w:t>ccurring. These results show two</w:t>
                            </w:r>
                            <w:r w:rsidRPr="00842000">
                              <w:rPr>
                                <w:rFonts w:asciiTheme="majorHAnsi" w:hAnsiTheme="majorHAnsi"/>
                                <w:color w:val="auto"/>
                                <w:sz w:val="20"/>
                                <w:szCs w:val="20"/>
                              </w:rPr>
                              <w:t xml:space="preserve"> location</w:t>
                            </w:r>
                            <w:r>
                              <w:rPr>
                                <w:rFonts w:asciiTheme="majorHAnsi" w:hAnsiTheme="majorHAnsi"/>
                                <w:color w:val="auto"/>
                                <w:sz w:val="20"/>
                                <w:szCs w:val="20"/>
                              </w:rPr>
                              <w:t>s being lower and three</w:t>
                            </w:r>
                            <w:r w:rsidRPr="00842000">
                              <w:rPr>
                                <w:rFonts w:asciiTheme="majorHAnsi" w:hAnsiTheme="majorHAnsi"/>
                                <w:color w:val="auto"/>
                                <w:sz w:val="20"/>
                                <w:szCs w:val="20"/>
                              </w:rPr>
                              <w:t xml:space="preserve"> occurring at higher than average baseline outdoor air quality. </w:t>
                            </w:r>
                          </w:p>
                          <w:p w14:paraId="67E507B0" w14:textId="77777777" w:rsidR="00A62AA7" w:rsidRPr="003668D8" w:rsidRDefault="00A62AA7" w:rsidP="001648A1">
                            <w:pPr>
                              <w:pStyle w:val="Default"/>
                              <w:rPr>
                                <w:rFonts w:asciiTheme="majorHAnsi" w:hAnsiTheme="majorHAnsi"/>
                                <w:strike/>
                                <w:color w:val="auto"/>
                                <w:sz w:val="20"/>
                                <w:szCs w:val="20"/>
                              </w:rPr>
                            </w:pPr>
                          </w:p>
                          <w:p w14:paraId="5864EC90" w14:textId="368BD931" w:rsidR="00A62AA7" w:rsidRPr="00842000" w:rsidRDefault="00A62AA7" w:rsidP="001648A1">
                            <w:pPr>
                              <w:rPr>
                                <w:rFonts w:asciiTheme="majorHAnsi" w:hAnsiTheme="majorHAnsi"/>
                              </w:rPr>
                            </w:pPr>
                            <w:r w:rsidRPr="00842000">
                              <w:rPr>
                                <w:rFonts w:asciiTheme="majorHAnsi" w:hAnsiTheme="majorHAnsi"/>
                                <w:b/>
                                <w:bCs/>
                                <w:i/>
                                <w:iCs/>
                                <w:sz w:val="20"/>
                                <w:szCs w:val="20"/>
                              </w:rPr>
                              <w:t xml:space="preserve">Figure 1E. Accumulated particle matter: </w:t>
                            </w:r>
                            <w:r w:rsidRPr="00842000">
                              <w:rPr>
                                <w:rFonts w:asciiTheme="majorHAnsi" w:hAnsiTheme="majorHAnsi"/>
                                <w:sz w:val="20"/>
                                <w:szCs w:val="20"/>
                              </w:rPr>
                              <w:t xml:space="preserve">This dot plot shows the total sum of particle counts over the 32-day period for each outdoor Speck. </w:t>
                            </w:r>
                            <w:r>
                              <w:rPr>
                                <w:rFonts w:asciiTheme="majorHAnsi" w:hAnsiTheme="majorHAnsi"/>
                                <w:sz w:val="20"/>
                                <w:szCs w:val="20"/>
                              </w:rPr>
                              <w:t>These results show a range for 5</w:t>
                            </w:r>
                            <w:r w:rsidRPr="00842000">
                              <w:rPr>
                                <w:rFonts w:asciiTheme="majorHAnsi" w:hAnsiTheme="majorHAnsi"/>
                                <w:sz w:val="20"/>
                                <w:szCs w:val="20"/>
                              </w:rPr>
                              <w:t xml:space="preserve"> locations</w:t>
                            </w:r>
                            <w:proofErr w:type="gramStart"/>
                            <w:r w:rsidRPr="00842000">
                              <w:rPr>
                                <w:rFonts w:asciiTheme="majorHAnsi" w:hAnsiTheme="majorHAnsi"/>
                                <w:sz w:val="20"/>
                                <w:szCs w:val="20"/>
                              </w:rPr>
                              <w:t>;</w:t>
                            </w:r>
                            <w:proofErr w:type="gramEnd"/>
                            <w:r w:rsidRPr="00842000">
                              <w:rPr>
                                <w:rFonts w:asciiTheme="majorHAnsi" w:hAnsiTheme="majorHAnsi"/>
                                <w:sz w:val="20"/>
                                <w:szCs w:val="20"/>
                              </w:rPr>
                              <w:t xml:space="preserve"> one above and </w:t>
                            </w:r>
                            <w:r>
                              <w:rPr>
                                <w:rFonts w:asciiTheme="majorHAnsi" w:hAnsiTheme="majorHAnsi"/>
                                <w:sz w:val="20"/>
                                <w:szCs w:val="20"/>
                              </w:rPr>
                              <w:t xml:space="preserve">all </w:t>
                            </w:r>
                            <w:r w:rsidRPr="00842000">
                              <w:rPr>
                                <w:rFonts w:asciiTheme="majorHAnsi" w:hAnsiTheme="majorHAnsi"/>
                                <w:sz w:val="20"/>
                                <w:szCs w:val="20"/>
                              </w:rPr>
                              <w:t>the other</w:t>
                            </w:r>
                            <w:r>
                              <w:rPr>
                                <w:rFonts w:asciiTheme="majorHAnsi" w:hAnsiTheme="majorHAnsi"/>
                                <w:sz w:val="20"/>
                                <w:szCs w:val="20"/>
                              </w:rPr>
                              <w:t>s</w:t>
                            </w:r>
                            <w:r w:rsidRPr="00842000">
                              <w:rPr>
                                <w:rFonts w:asciiTheme="majorHAnsi" w:hAnsiTheme="majorHAnsi"/>
                                <w:sz w:val="20"/>
                                <w:szCs w:val="20"/>
                              </w:rPr>
                              <w:t xml:space="preserve"> below the average level of accumulated PM2.5</w:t>
                            </w:r>
                            <w:r w:rsidRPr="00842000">
                              <w:rPr>
                                <w:rFonts w:asciiTheme="majorHAnsi" w:hAnsiTheme="majorHAnsi"/>
                              </w:rPr>
                              <w:t>.</w:t>
                            </w:r>
                          </w:p>
                          <w:p w14:paraId="32D4334B" w14:textId="77777777" w:rsidR="00A62AA7" w:rsidRPr="00E00436" w:rsidRDefault="00A62AA7" w:rsidP="001648A1">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9pt;margin-top:-1.4pt;width:162pt;height:53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" filled="f" stroked="f">
                <v:textbox>
                  <w:txbxContent>
                    <w:p w14:paraId="0C553309" w14:textId="20700A05" w:rsidR="00A62AA7" w:rsidRPr="002C1E7D" w:rsidRDefault="00A62AA7" w:rsidP="001648A1">
                      <w:pPr>
                        <w:pStyle w:val="Default"/>
                        <w:rPr>
                          <w:rFonts w:asciiTheme="majorHAnsi" w:hAnsiTheme="majorHAnsi"/>
                          <w:color w:val="auto"/>
                          <w:sz w:val="20"/>
                          <w:szCs w:val="20"/>
                        </w:rPr>
                      </w:pPr>
                      <w:r w:rsidRPr="002C1E7D">
                        <w:rPr>
                          <w:rFonts w:asciiTheme="majorHAnsi" w:hAnsiTheme="majorHAnsi" w:cs="Times New Roman"/>
                          <w:b/>
                          <w:bCs/>
                          <w:i/>
                          <w:iCs/>
                          <w:color w:val="auto"/>
                          <w:sz w:val="20"/>
                          <w:szCs w:val="20"/>
                        </w:rPr>
                        <w:t xml:space="preserve">Figure 1A. Peaks per day: </w:t>
                      </w:r>
                      <w:r w:rsidRPr="002C1E7D">
                        <w:rPr>
                          <w:rFonts w:asciiTheme="majorHAnsi" w:hAnsiTheme="majorHAnsi"/>
                          <w:color w:val="auto"/>
                          <w:sz w:val="20"/>
                          <w:szCs w:val="20"/>
                        </w:rPr>
                        <w:t xml:space="preserve">This dot plot shows the average number of large-scale changes (peaks) in air quality per day recorded by each Speck over a 32-day period. These results range from about 1.7 to </w:t>
                      </w:r>
                      <w:r>
                        <w:rPr>
                          <w:rFonts w:asciiTheme="majorHAnsi" w:hAnsiTheme="majorHAnsi"/>
                          <w:color w:val="auto"/>
                          <w:sz w:val="20"/>
                          <w:szCs w:val="20"/>
                        </w:rPr>
                        <w:t>3</w:t>
                      </w:r>
                      <w:r w:rsidRPr="002C1E7D">
                        <w:rPr>
                          <w:rFonts w:asciiTheme="majorHAnsi" w:hAnsiTheme="majorHAnsi"/>
                          <w:color w:val="auto"/>
                          <w:sz w:val="20"/>
                          <w:szCs w:val="20"/>
                        </w:rPr>
                        <w:t xml:space="preserve">.4 peaks per day. </w:t>
                      </w:r>
                    </w:p>
                    <w:p w14:paraId="3B93A5CE" w14:textId="77777777" w:rsidR="00A62AA7" w:rsidRPr="003668D8" w:rsidRDefault="00A62AA7" w:rsidP="001648A1">
                      <w:pPr>
                        <w:pStyle w:val="Default"/>
                        <w:rPr>
                          <w:rFonts w:asciiTheme="majorHAnsi" w:hAnsiTheme="majorHAnsi"/>
                          <w:strike/>
                          <w:color w:val="auto"/>
                          <w:sz w:val="20"/>
                          <w:szCs w:val="20"/>
                        </w:rPr>
                      </w:pPr>
                    </w:p>
                    <w:p w14:paraId="2A4C98E5" w14:textId="1D798BE2" w:rsidR="00A62AA7" w:rsidRPr="002C1E7D" w:rsidRDefault="00A62AA7" w:rsidP="001648A1">
                      <w:pPr>
                        <w:pStyle w:val="Default"/>
                        <w:rPr>
                          <w:rFonts w:asciiTheme="majorHAnsi" w:hAnsiTheme="majorHAnsi"/>
                          <w:color w:val="auto"/>
                          <w:sz w:val="20"/>
                          <w:szCs w:val="20"/>
                        </w:rPr>
                      </w:pPr>
                      <w:r w:rsidRPr="002C1E7D">
                        <w:rPr>
                          <w:rFonts w:asciiTheme="majorHAnsi" w:hAnsiTheme="majorHAnsi"/>
                          <w:b/>
                          <w:bCs/>
                          <w:i/>
                          <w:iCs/>
                          <w:color w:val="auto"/>
                          <w:sz w:val="20"/>
                          <w:szCs w:val="20"/>
                        </w:rPr>
                        <w:t xml:space="preserve">Figure 1B. Duration of peaks: </w:t>
                      </w:r>
                      <w:r w:rsidRPr="002C1E7D">
                        <w:rPr>
                          <w:rFonts w:asciiTheme="majorHAnsi" w:hAnsiTheme="majorHAnsi"/>
                          <w:color w:val="auto"/>
                          <w:sz w:val="20"/>
                          <w:szCs w:val="20"/>
                        </w:rPr>
                        <w:t>This dot plot shows the average length of time peaks lasted. These result</w:t>
                      </w:r>
                      <w:r>
                        <w:rPr>
                          <w:rFonts w:asciiTheme="majorHAnsi" w:hAnsiTheme="majorHAnsi"/>
                          <w:color w:val="auto"/>
                          <w:sz w:val="20"/>
                          <w:szCs w:val="20"/>
                        </w:rPr>
                        <w:t>s show each peak lasted from about 16 - 24</w:t>
                      </w:r>
                      <w:r w:rsidRPr="002C1E7D">
                        <w:rPr>
                          <w:rFonts w:asciiTheme="majorHAnsi" w:hAnsiTheme="majorHAnsi"/>
                          <w:color w:val="auto"/>
                          <w:sz w:val="20"/>
                          <w:szCs w:val="20"/>
                        </w:rPr>
                        <w:t xml:space="preserve"> minutes with all results below average.</w:t>
                      </w:r>
                    </w:p>
                    <w:p w14:paraId="5792407D" w14:textId="77777777" w:rsidR="00A62AA7" w:rsidRPr="003668D8" w:rsidRDefault="00A62AA7" w:rsidP="001648A1">
                      <w:pPr>
                        <w:pStyle w:val="Default"/>
                        <w:rPr>
                          <w:rFonts w:asciiTheme="majorHAnsi" w:hAnsiTheme="majorHAnsi"/>
                          <w:strike/>
                          <w:color w:val="auto"/>
                          <w:sz w:val="20"/>
                          <w:szCs w:val="20"/>
                        </w:rPr>
                      </w:pPr>
                    </w:p>
                    <w:p w14:paraId="20C0D733" w14:textId="598252FD" w:rsidR="00A62AA7" w:rsidRPr="002C1E7D" w:rsidRDefault="00A62AA7" w:rsidP="001648A1">
                      <w:pPr>
                        <w:pStyle w:val="Default"/>
                        <w:rPr>
                          <w:rFonts w:asciiTheme="majorHAnsi" w:hAnsiTheme="majorHAnsi"/>
                          <w:color w:val="auto"/>
                          <w:sz w:val="20"/>
                          <w:szCs w:val="20"/>
                        </w:rPr>
                      </w:pPr>
                      <w:r w:rsidRPr="002C1E7D">
                        <w:rPr>
                          <w:rFonts w:asciiTheme="majorHAnsi" w:hAnsiTheme="majorHAnsi"/>
                          <w:color w:val="auto"/>
                          <w:sz w:val="20"/>
                          <w:szCs w:val="20"/>
                        </w:rPr>
                        <w:t xml:space="preserve"> </w:t>
                      </w:r>
                      <w:r w:rsidRPr="002C1E7D">
                        <w:rPr>
                          <w:rFonts w:asciiTheme="majorHAnsi" w:hAnsiTheme="majorHAnsi"/>
                          <w:b/>
                          <w:bCs/>
                          <w:i/>
                          <w:iCs/>
                          <w:color w:val="auto"/>
                          <w:sz w:val="20"/>
                          <w:szCs w:val="20"/>
                        </w:rPr>
                        <w:t xml:space="preserve">Figure 1C. Time between peaks: </w:t>
                      </w:r>
                      <w:r w:rsidRPr="002C1E7D">
                        <w:rPr>
                          <w:rFonts w:asciiTheme="majorHAnsi" w:hAnsiTheme="majorHAnsi"/>
                          <w:color w:val="auto"/>
                          <w:sz w:val="20"/>
                          <w:szCs w:val="20"/>
                        </w:rPr>
                        <w:t xml:space="preserve">This dot plot shows the average length of time between peaks. </w:t>
                      </w:r>
                      <w:proofErr w:type="gramStart"/>
                      <w:r w:rsidRPr="002C1E7D">
                        <w:rPr>
                          <w:rFonts w:asciiTheme="majorHAnsi" w:hAnsiTheme="majorHAnsi"/>
                          <w:color w:val="auto"/>
                          <w:sz w:val="20"/>
                          <w:szCs w:val="20"/>
                        </w:rPr>
                        <w:t>The fewer the number of peaks, the greater the time period between peaks.</w:t>
                      </w:r>
                      <w:proofErr w:type="gramEnd"/>
                      <w:r w:rsidRPr="002C1E7D">
                        <w:rPr>
                          <w:rFonts w:asciiTheme="majorHAnsi" w:hAnsiTheme="majorHAnsi"/>
                          <w:color w:val="auto"/>
                          <w:sz w:val="20"/>
                          <w:szCs w:val="20"/>
                        </w:rPr>
                        <w:t xml:space="preserve"> </w:t>
                      </w:r>
                      <w:r>
                        <w:rPr>
                          <w:rFonts w:asciiTheme="majorHAnsi" w:hAnsiTheme="majorHAnsi"/>
                          <w:color w:val="auto"/>
                          <w:sz w:val="20"/>
                          <w:szCs w:val="20"/>
                        </w:rPr>
                        <w:t>These results range from about 7</w:t>
                      </w:r>
                      <w:r w:rsidRPr="002C1E7D">
                        <w:rPr>
                          <w:rFonts w:asciiTheme="majorHAnsi" w:hAnsiTheme="majorHAnsi"/>
                          <w:color w:val="auto"/>
                          <w:sz w:val="20"/>
                          <w:szCs w:val="20"/>
                        </w:rPr>
                        <w:t xml:space="preserve"> -14 hours.</w:t>
                      </w:r>
                    </w:p>
                    <w:p w14:paraId="210C8690" w14:textId="77777777" w:rsidR="00A62AA7" w:rsidRPr="003668D8" w:rsidRDefault="00A62AA7" w:rsidP="001648A1">
                      <w:pPr>
                        <w:pStyle w:val="Default"/>
                        <w:rPr>
                          <w:rFonts w:asciiTheme="majorHAnsi" w:hAnsiTheme="majorHAnsi"/>
                          <w:strike/>
                          <w:color w:val="auto"/>
                          <w:sz w:val="20"/>
                          <w:szCs w:val="20"/>
                        </w:rPr>
                      </w:pPr>
                    </w:p>
                    <w:p w14:paraId="7892FD47" w14:textId="77777777" w:rsidR="00A62AA7" w:rsidRPr="00842000" w:rsidRDefault="00A62AA7" w:rsidP="001648A1">
                      <w:pPr>
                        <w:pStyle w:val="Default"/>
                        <w:rPr>
                          <w:rFonts w:asciiTheme="majorHAnsi" w:hAnsiTheme="majorHAnsi"/>
                          <w:b/>
                          <w:bCs/>
                          <w:i/>
                          <w:iCs/>
                          <w:color w:val="auto"/>
                          <w:sz w:val="20"/>
                          <w:szCs w:val="20"/>
                        </w:rPr>
                      </w:pPr>
                      <w:r w:rsidRPr="00842000">
                        <w:rPr>
                          <w:rFonts w:asciiTheme="majorHAnsi" w:hAnsiTheme="majorHAnsi"/>
                          <w:b/>
                          <w:bCs/>
                          <w:i/>
                          <w:iCs/>
                          <w:color w:val="auto"/>
                          <w:sz w:val="20"/>
                          <w:szCs w:val="20"/>
                        </w:rPr>
                        <w:t>Figure 1D. Baseline air quality:</w:t>
                      </w:r>
                    </w:p>
                    <w:p w14:paraId="3A0B8B1F" w14:textId="731D5F2D" w:rsidR="00A62AA7" w:rsidRPr="00842000" w:rsidRDefault="00A62AA7" w:rsidP="001648A1">
                      <w:pPr>
                        <w:pStyle w:val="Default"/>
                        <w:rPr>
                          <w:rFonts w:asciiTheme="majorHAnsi" w:hAnsiTheme="majorHAnsi"/>
                          <w:color w:val="auto"/>
                          <w:sz w:val="20"/>
                          <w:szCs w:val="20"/>
                        </w:rPr>
                      </w:pPr>
                      <w:r w:rsidRPr="00842000">
                        <w:rPr>
                          <w:rFonts w:asciiTheme="majorHAnsi" w:hAnsiTheme="majorHAnsi"/>
                          <w:color w:val="auto"/>
                          <w:sz w:val="20"/>
                          <w:szCs w:val="20"/>
                        </w:rPr>
                        <w:t>This dot plot shows the level of particles generally found outside when peaks are not o</w:t>
                      </w:r>
                      <w:r>
                        <w:rPr>
                          <w:rFonts w:asciiTheme="majorHAnsi" w:hAnsiTheme="majorHAnsi"/>
                          <w:color w:val="auto"/>
                          <w:sz w:val="20"/>
                          <w:szCs w:val="20"/>
                        </w:rPr>
                        <w:t>ccurring. These results show two</w:t>
                      </w:r>
                      <w:r w:rsidRPr="00842000">
                        <w:rPr>
                          <w:rFonts w:asciiTheme="majorHAnsi" w:hAnsiTheme="majorHAnsi"/>
                          <w:color w:val="auto"/>
                          <w:sz w:val="20"/>
                          <w:szCs w:val="20"/>
                        </w:rPr>
                        <w:t xml:space="preserve"> location</w:t>
                      </w:r>
                      <w:r>
                        <w:rPr>
                          <w:rFonts w:asciiTheme="majorHAnsi" w:hAnsiTheme="majorHAnsi"/>
                          <w:color w:val="auto"/>
                          <w:sz w:val="20"/>
                          <w:szCs w:val="20"/>
                        </w:rPr>
                        <w:t>s being lower and three</w:t>
                      </w:r>
                      <w:r w:rsidRPr="00842000">
                        <w:rPr>
                          <w:rFonts w:asciiTheme="majorHAnsi" w:hAnsiTheme="majorHAnsi"/>
                          <w:color w:val="auto"/>
                          <w:sz w:val="20"/>
                          <w:szCs w:val="20"/>
                        </w:rPr>
                        <w:t xml:space="preserve"> occurring at higher than average baseline outdoor air quality. </w:t>
                      </w:r>
                    </w:p>
                    <w:p w14:paraId="67E507B0" w14:textId="77777777" w:rsidR="00A62AA7" w:rsidRPr="003668D8" w:rsidRDefault="00A62AA7" w:rsidP="001648A1">
                      <w:pPr>
                        <w:pStyle w:val="Default"/>
                        <w:rPr>
                          <w:rFonts w:asciiTheme="majorHAnsi" w:hAnsiTheme="majorHAnsi"/>
                          <w:strike/>
                          <w:color w:val="auto"/>
                          <w:sz w:val="20"/>
                          <w:szCs w:val="20"/>
                        </w:rPr>
                      </w:pPr>
                    </w:p>
                    <w:p w14:paraId="5864EC90" w14:textId="368BD931" w:rsidR="00A62AA7" w:rsidRPr="00842000" w:rsidRDefault="00A62AA7" w:rsidP="001648A1">
                      <w:pPr>
                        <w:rPr>
                          <w:rFonts w:asciiTheme="majorHAnsi" w:hAnsiTheme="majorHAnsi"/>
                        </w:rPr>
                      </w:pPr>
                      <w:r w:rsidRPr="00842000">
                        <w:rPr>
                          <w:rFonts w:asciiTheme="majorHAnsi" w:hAnsiTheme="majorHAnsi"/>
                          <w:b/>
                          <w:bCs/>
                          <w:i/>
                          <w:iCs/>
                          <w:sz w:val="20"/>
                          <w:szCs w:val="20"/>
                        </w:rPr>
                        <w:t xml:space="preserve">Figure 1E. Accumulated particle matter: </w:t>
                      </w:r>
                      <w:r w:rsidRPr="00842000">
                        <w:rPr>
                          <w:rFonts w:asciiTheme="majorHAnsi" w:hAnsiTheme="majorHAnsi"/>
                          <w:sz w:val="20"/>
                          <w:szCs w:val="20"/>
                        </w:rPr>
                        <w:t xml:space="preserve">This dot plot shows the total sum of particle counts over the 32-day period for each outdoor Speck. </w:t>
                      </w:r>
                      <w:r>
                        <w:rPr>
                          <w:rFonts w:asciiTheme="majorHAnsi" w:hAnsiTheme="majorHAnsi"/>
                          <w:sz w:val="20"/>
                          <w:szCs w:val="20"/>
                        </w:rPr>
                        <w:t>These results show a range for 5</w:t>
                      </w:r>
                      <w:r w:rsidRPr="00842000">
                        <w:rPr>
                          <w:rFonts w:asciiTheme="majorHAnsi" w:hAnsiTheme="majorHAnsi"/>
                          <w:sz w:val="20"/>
                          <w:szCs w:val="20"/>
                        </w:rPr>
                        <w:t xml:space="preserve"> locations</w:t>
                      </w:r>
                      <w:proofErr w:type="gramStart"/>
                      <w:r w:rsidRPr="00842000">
                        <w:rPr>
                          <w:rFonts w:asciiTheme="majorHAnsi" w:hAnsiTheme="majorHAnsi"/>
                          <w:sz w:val="20"/>
                          <w:szCs w:val="20"/>
                        </w:rPr>
                        <w:t>;</w:t>
                      </w:r>
                      <w:proofErr w:type="gramEnd"/>
                      <w:r w:rsidRPr="00842000">
                        <w:rPr>
                          <w:rFonts w:asciiTheme="majorHAnsi" w:hAnsiTheme="majorHAnsi"/>
                          <w:sz w:val="20"/>
                          <w:szCs w:val="20"/>
                        </w:rPr>
                        <w:t xml:space="preserve"> one above and </w:t>
                      </w:r>
                      <w:r>
                        <w:rPr>
                          <w:rFonts w:asciiTheme="majorHAnsi" w:hAnsiTheme="majorHAnsi"/>
                          <w:sz w:val="20"/>
                          <w:szCs w:val="20"/>
                        </w:rPr>
                        <w:t xml:space="preserve">all </w:t>
                      </w:r>
                      <w:r w:rsidRPr="00842000">
                        <w:rPr>
                          <w:rFonts w:asciiTheme="majorHAnsi" w:hAnsiTheme="majorHAnsi"/>
                          <w:sz w:val="20"/>
                          <w:szCs w:val="20"/>
                        </w:rPr>
                        <w:t>the other</w:t>
                      </w:r>
                      <w:r>
                        <w:rPr>
                          <w:rFonts w:asciiTheme="majorHAnsi" w:hAnsiTheme="majorHAnsi"/>
                          <w:sz w:val="20"/>
                          <w:szCs w:val="20"/>
                        </w:rPr>
                        <w:t>s</w:t>
                      </w:r>
                      <w:r w:rsidRPr="00842000">
                        <w:rPr>
                          <w:rFonts w:asciiTheme="majorHAnsi" w:hAnsiTheme="majorHAnsi"/>
                          <w:sz w:val="20"/>
                          <w:szCs w:val="20"/>
                        </w:rPr>
                        <w:t xml:space="preserve"> below the average level of accumulated PM2.5</w:t>
                      </w:r>
                      <w:r w:rsidRPr="00842000">
                        <w:rPr>
                          <w:rFonts w:asciiTheme="majorHAnsi" w:hAnsiTheme="majorHAnsi"/>
                        </w:rPr>
                        <w:t>.</w:t>
                      </w:r>
                    </w:p>
                    <w:p w14:paraId="32D4334B" w14:textId="77777777" w:rsidR="00A62AA7" w:rsidRPr="00E00436" w:rsidRDefault="00A62AA7" w:rsidP="001648A1">
                      <w:pPr>
                        <w:rPr>
                          <w:rFonts w:asciiTheme="majorHAnsi" w:hAnsiTheme="majorHAnsi"/>
                        </w:rPr>
                      </w:pPr>
                    </w:p>
                  </w:txbxContent>
                </v:textbox>
                <w10:wrap type="square"/>
              </v:shape>
            </w:pict>
          </mc:Fallback>
        </mc:AlternateContent>
      </w:r>
    </w:p>
    <w:p w14:paraId="3A34997F" w14:textId="77777777" w:rsidR="008330D9" w:rsidRDefault="008330D9" w:rsidP="001648A1">
      <w:pPr>
        <w:rPr>
          <w:rFonts w:asciiTheme="majorHAnsi" w:hAnsiTheme="majorHAnsi"/>
          <w:color w:val="000000" w:themeColor="text1"/>
          <w:sz w:val="28"/>
          <w:szCs w:val="28"/>
        </w:rPr>
      </w:pPr>
    </w:p>
    <w:p w14:paraId="69CF74B4" w14:textId="2584CCC3" w:rsidR="001648A1" w:rsidRPr="00382DBE" w:rsidRDefault="00A05312" w:rsidP="001648A1">
      <w:pPr>
        <w:rPr>
          <w:rFonts w:asciiTheme="majorHAnsi" w:hAnsiTheme="majorHAnsi"/>
          <w:color w:val="000000" w:themeColor="text1"/>
          <w:sz w:val="28"/>
          <w:szCs w:val="28"/>
        </w:rPr>
      </w:pPr>
      <w:r>
        <w:rPr>
          <w:rFonts w:asciiTheme="majorHAnsi" w:hAnsiTheme="majorHAnsi"/>
          <w:color w:val="000000" w:themeColor="text1"/>
          <w:sz w:val="28"/>
          <w:szCs w:val="28"/>
        </w:rPr>
        <w:t>The chart below</w:t>
      </w:r>
      <w:r w:rsidR="00066E26">
        <w:rPr>
          <w:rFonts w:asciiTheme="majorHAnsi" w:hAnsiTheme="majorHAnsi"/>
          <w:color w:val="000000" w:themeColor="text1"/>
          <w:sz w:val="28"/>
          <w:szCs w:val="28"/>
        </w:rPr>
        <w:t xml:space="preserve"> show</w:t>
      </w:r>
      <w:r w:rsidR="00F51ABF">
        <w:rPr>
          <w:rFonts w:asciiTheme="majorHAnsi" w:hAnsiTheme="majorHAnsi"/>
          <w:color w:val="000000" w:themeColor="text1"/>
          <w:sz w:val="28"/>
          <w:szCs w:val="28"/>
        </w:rPr>
        <w:t>s</w:t>
      </w:r>
      <w:r w:rsidR="00066E26">
        <w:rPr>
          <w:rFonts w:asciiTheme="majorHAnsi" w:hAnsiTheme="majorHAnsi"/>
          <w:color w:val="000000" w:themeColor="text1"/>
          <w:sz w:val="28"/>
          <w:szCs w:val="28"/>
        </w:rPr>
        <w:t xml:space="preserve"> the results from the </w:t>
      </w:r>
      <w:r>
        <w:rPr>
          <w:rFonts w:asciiTheme="majorHAnsi" w:hAnsiTheme="majorHAnsi"/>
          <w:color w:val="000000" w:themeColor="text1"/>
          <w:sz w:val="28"/>
          <w:szCs w:val="28"/>
        </w:rPr>
        <w:t>5</w:t>
      </w:r>
      <w:r w:rsidR="001648A1">
        <w:rPr>
          <w:rFonts w:asciiTheme="majorHAnsi" w:hAnsiTheme="majorHAnsi"/>
          <w:color w:val="000000" w:themeColor="text1"/>
          <w:sz w:val="28"/>
          <w:szCs w:val="28"/>
        </w:rPr>
        <w:t xml:space="preserve"> outdoor Speck monitors placed in the community for 32 days. </w:t>
      </w:r>
      <w:r w:rsidR="00EC13F3">
        <w:rPr>
          <w:rFonts w:asciiTheme="majorHAnsi" w:hAnsiTheme="majorHAnsi"/>
          <w:color w:val="000000" w:themeColor="text1"/>
          <w:sz w:val="28"/>
          <w:szCs w:val="28"/>
        </w:rPr>
        <w:t>T</w:t>
      </w:r>
      <w:r w:rsidR="001648A1">
        <w:rPr>
          <w:rFonts w:asciiTheme="majorHAnsi" w:hAnsiTheme="majorHAnsi"/>
          <w:color w:val="000000" w:themeColor="text1"/>
          <w:sz w:val="28"/>
          <w:szCs w:val="28"/>
        </w:rPr>
        <w:t xml:space="preserve">here were times when peaks in PM2.5 exposure occurred simultaneously </w:t>
      </w:r>
      <w:r w:rsidR="001E5BA9">
        <w:rPr>
          <w:rFonts w:asciiTheme="majorHAnsi" w:hAnsiTheme="majorHAnsi"/>
          <w:color w:val="000000" w:themeColor="text1"/>
          <w:sz w:val="28"/>
          <w:szCs w:val="28"/>
        </w:rPr>
        <w:t>and times when exposures were different</w:t>
      </w:r>
      <w:r w:rsidR="001B1493">
        <w:rPr>
          <w:rFonts w:asciiTheme="majorHAnsi" w:hAnsiTheme="majorHAnsi"/>
          <w:color w:val="000000" w:themeColor="text1"/>
          <w:sz w:val="28"/>
          <w:szCs w:val="28"/>
        </w:rPr>
        <w:t xml:space="preserve">. The difference is likely due to the location of Specks, wind direction and the location of the source of PM2.5. </w:t>
      </w:r>
      <w:r w:rsidR="001648A1">
        <w:rPr>
          <w:rFonts w:asciiTheme="majorHAnsi" w:hAnsiTheme="majorHAnsi"/>
          <w:color w:val="000000" w:themeColor="text1"/>
          <w:sz w:val="28"/>
          <w:szCs w:val="28"/>
        </w:rPr>
        <w:t>If a source of air pollution is nearby, these conditions could cause i</w:t>
      </w:r>
      <w:bookmarkStart w:id="0" w:name="_GoBack"/>
      <w:bookmarkEnd w:id="0"/>
      <w:r w:rsidR="001648A1">
        <w:rPr>
          <w:rFonts w:asciiTheme="majorHAnsi" w:hAnsiTheme="majorHAnsi"/>
          <w:color w:val="000000" w:themeColor="text1"/>
          <w:sz w:val="28"/>
          <w:szCs w:val="28"/>
        </w:rPr>
        <w:t>ncreased exposure for residents. Chemicals from the source may combine with the particulate matter and travel to the deep regions of the lungs to cause respiratory problems or gain access to other parts of the body through blood-gas exchange. Indoor Speck results have been provided to individual residents.</w:t>
      </w:r>
    </w:p>
    <w:p w14:paraId="2F842922" w14:textId="2A0A1D3C" w:rsidR="001648A1" w:rsidRDefault="001648A1" w:rsidP="001648A1">
      <w:pPr>
        <w:rPr>
          <w:rFonts w:asciiTheme="majorHAnsi" w:hAnsiTheme="majorHAnsi"/>
          <w:b/>
          <w:sz w:val="30"/>
          <w:szCs w:val="30"/>
        </w:rPr>
      </w:pPr>
      <w:r>
        <w:rPr>
          <w:rFonts w:asciiTheme="majorHAnsi" w:hAnsiTheme="majorHAnsi"/>
          <w:b/>
          <w:sz w:val="30"/>
          <w:szCs w:val="30"/>
        </w:rPr>
        <w:t>Outdoor PM2.5 res</w:t>
      </w:r>
      <w:r w:rsidR="003668D8">
        <w:rPr>
          <w:rFonts w:asciiTheme="majorHAnsi" w:hAnsiTheme="majorHAnsi"/>
          <w:b/>
          <w:sz w:val="30"/>
          <w:szCs w:val="30"/>
        </w:rPr>
        <w:t>ults from 5 locations from June 4 – July 6</w:t>
      </w:r>
      <w:r>
        <w:rPr>
          <w:rFonts w:asciiTheme="majorHAnsi" w:hAnsiTheme="majorHAnsi"/>
          <w:b/>
          <w:sz w:val="30"/>
          <w:szCs w:val="30"/>
        </w:rPr>
        <w:t>, 2018</w:t>
      </w:r>
    </w:p>
    <w:p w14:paraId="7C2AD756" w14:textId="54B78CBF" w:rsidR="001648A1" w:rsidRDefault="003668D8" w:rsidP="001648A1">
      <w:pPr>
        <w:tabs>
          <w:tab w:val="left" w:pos="797"/>
        </w:tabs>
        <w:rPr>
          <w:rFonts w:asciiTheme="majorHAnsi" w:hAnsiTheme="majorHAnsi"/>
          <w:sz w:val="30"/>
          <w:szCs w:val="30"/>
        </w:rPr>
      </w:pPr>
      <w:r>
        <w:rPr>
          <w:noProof/>
        </w:rPr>
        <w:drawing>
          <wp:inline distT="0" distB="0" distL="0" distR="0" wp14:anchorId="209F6843" wp14:editId="2A26DC2B">
            <wp:extent cx="7886700" cy="3219490"/>
            <wp:effectExtent l="0" t="0" r="0" b="635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7886700" cy="3219490"/>
                    </a:xfrm>
                    <a:prstGeom prst="rect">
                      <a:avLst/>
                    </a:prstGeom>
                  </pic:spPr>
                </pic:pic>
              </a:graphicData>
            </a:graphic>
          </wp:inline>
        </w:drawing>
      </w:r>
    </w:p>
    <w:p w14:paraId="12940438" w14:textId="77777777" w:rsidR="001648A1" w:rsidRDefault="001648A1" w:rsidP="001648A1"/>
    <w:p w14:paraId="53728320" w14:textId="77777777" w:rsidR="001648A1" w:rsidRPr="00A651A2" w:rsidRDefault="001648A1" w:rsidP="001648A1">
      <w:pPr>
        <w:rPr>
          <w:rFonts w:asciiTheme="majorHAnsi" w:hAnsiTheme="majorHAnsi"/>
          <w:b/>
          <w:color w:val="2E74B5" w:themeColor="accent5" w:themeShade="BF"/>
          <w:sz w:val="28"/>
          <w:szCs w:val="28"/>
        </w:rPr>
      </w:pPr>
      <w:r w:rsidRPr="00A651A2">
        <w:rPr>
          <w:rFonts w:asciiTheme="majorHAnsi" w:hAnsiTheme="majorHAnsi"/>
          <w:b/>
          <w:color w:val="2E74B5" w:themeColor="accent5" w:themeShade="BF"/>
          <w:sz w:val="28"/>
          <w:szCs w:val="28"/>
        </w:rPr>
        <w:lastRenderedPageBreak/>
        <w:t>Monitoring for Volatile Organic Compounds (VOCs)</w:t>
      </w:r>
    </w:p>
    <w:p w14:paraId="6B1D57F6" w14:textId="1C312359" w:rsidR="001648A1" w:rsidRPr="00242343" w:rsidRDefault="00D7139F" w:rsidP="001648A1">
      <w:pPr>
        <w:spacing w:line="240" w:lineRule="auto"/>
        <w:rPr>
          <w:rFonts w:asciiTheme="majorHAnsi" w:hAnsiTheme="majorHAnsi"/>
          <w:sz w:val="28"/>
          <w:szCs w:val="28"/>
        </w:rPr>
      </w:pPr>
      <w:r>
        <w:rPr>
          <w:rFonts w:asciiTheme="majorHAnsi" w:hAnsiTheme="majorHAnsi"/>
          <w:sz w:val="28"/>
          <w:szCs w:val="28"/>
        </w:rPr>
        <w:t>Using four</w:t>
      </w:r>
      <w:r w:rsidR="001648A1" w:rsidRPr="00A651A2">
        <w:rPr>
          <w:rFonts w:asciiTheme="majorHAnsi" w:hAnsiTheme="majorHAnsi"/>
          <w:sz w:val="28"/>
          <w:szCs w:val="28"/>
        </w:rPr>
        <w:t xml:space="preserve"> summa canister</w:t>
      </w:r>
      <w:r w:rsidR="001648A1">
        <w:rPr>
          <w:rFonts w:asciiTheme="majorHAnsi" w:hAnsiTheme="majorHAnsi"/>
          <w:sz w:val="28"/>
          <w:szCs w:val="28"/>
        </w:rPr>
        <w:t>s,</w:t>
      </w:r>
      <w:r w:rsidR="001648A1" w:rsidRPr="00A651A2">
        <w:rPr>
          <w:rFonts w:asciiTheme="majorHAnsi" w:hAnsiTheme="majorHAnsi"/>
          <w:sz w:val="28"/>
          <w:szCs w:val="28"/>
        </w:rPr>
        <w:t xml:space="preserve"> </w:t>
      </w:r>
      <w:r w:rsidR="00B5335D">
        <w:rPr>
          <w:rFonts w:asciiTheme="majorHAnsi" w:hAnsiTheme="majorHAnsi"/>
          <w:sz w:val="28"/>
          <w:szCs w:val="28"/>
        </w:rPr>
        <w:t xml:space="preserve">you </w:t>
      </w:r>
      <w:r w:rsidR="00D91803">
        <w:rPr>
          <w:rFonts w:asciiTheme="majorHAnsi" w:hAnsiTheme="majorHAnsi"/>
          <w:sz w:val="28"/>
          <w:szCs w:val="28"/>
        </w:rPr>
        <w:t xml:space="preserve">collected </w:t>
      </w:r>
      <w:r w:rsidR="001648A1">
        <w:rPr>
          <w:rFonts w:asciiTheme="majorHAnsi" w:hAnsiTheme="majorHAnsi"/>
          <w:sz w:val="28"/>
          <w:szCs w:val="28"/>
        </w:rPr>
        <w:t>24-hour air samples and</w:t>
      </w:r>
      <w:r w:rsidR="001648A1" w:rsidRPr="00A651A2">
        <w:rPr>
          <w:rFonts w:asciiTheme="majorHAnsi" w:hAnsiTheme="majorHAnsi"/>
          <w:sz w:val="28"/>
          <w:szCs w:val="28"/>
        </w:rPr>
        <w:t xml:space="preserve"> tested for </w:t>
      </w:r>
      <w:r w:rsidR="00EA3652">
        <w:rPr>
          <w:rFonts w:asciiTheme="majorHAnsi" w:hAnsiTheme="majorHAnsi"/>
          <w:sz w:val="28"/>
          <w:szCs w:val="28"/>
        </w:rPr>
        <w:t>69</w:t>
      </w:r>
      <w:r w:rsidR="001648A1" w:rsidRPr="00A651A2">
        <w:rPr>
          <w:rFonts w:asciiTheme="majorHAnsi" w:hAnsiTheme="majorHAnsi"/>
          <w:sz w:val="28"/>
          <w:szCs w:val="28"/>
        </w:rPr>
        <w:t xml:space="preserve"> chemicals. The lab detected</w:t>
      </w:r>
      <w:r>
        <w:rPr>
          <w:rFonts w:asciiTheme="majorHAnsi" w:hAnsiTheme="majorHAnsi"/>
          <w:sz w:val="28"/>
          <w:szCs w:val="28"/>
        </w:rPr>
        <w:t xml:space="preserve"> 3 chemicals in sample 1 and 4 in sample 2 on 7/16</w:t>
      </w:r>
      <w:r w:rsidR="00E05A64">
        <w:rPr>
          <w:rFonts w:asciiTheme="majorHAnsi" w:hAnsiTheme="majorHAnsi"/>
          <w:sz w:val="28"/>
          <w:szCs w:val="28"/>
        </w:rPr>
        <w:t xml:space="preserve"> and</w:t>
      </w:r>
      <w:r w:rsidR="001648A1" w:rsidRPr="00A651A2">
        <w:rPr>
          <w:rFonts w:asciiTheme="majorHAnsi" w:hAnsiTheme="majorHAnsi"/>
          <w:sz w:val="28"/>
          <w:szCs w:val="28"/>
        </w:rPr>
        <w:t xml:space="preserve"> </w:t>
      </w:r>
      <w:r>
        <w:rPr>
          <w:rFonts w:asciiTheme="majorHAnsi" w:hAnsiTheme="majorHAnsi"/>
          <w:sz w:val="28"/>
          <w:szCs w:val="28"/>
        </w:rPr>
        <w:t>1</w:t>
      </w:r>
      <w:r w:rsidR="008E2DEE">
        <w:rPr>
          <w:rFonts w:asciiTheme="majorHAnsi" w:hAnsiTheme="majorHAnsi"/>
          <w:sz w:val="28"/>
          <w:szCs w:val="28"/>
        </w:rPr>
        <w:t xml:space="preserve"> </w:t>
      </w:r>
      <w:r>
        <w:rPr>
          <w:rFonts w:asciiTheme="majorHAnsi" w:hAnsiTheme="majorHAnsi"/>
          <w:sz w:val="28"/>
          <w:szCs w:val="28"/>
        </w:rPr>
        <w:t>in sample 3 and 2 in sample 4 on 7/20</w:t>
      </w:r>
      <w:r w:rsidR="001648A1">
        <w:rPr>
          <w:rFonts w:asciiTheme="majorHAnsi" w:hAnsiTheme="majorHAnsi"/>
          <w:sz w:val="28"/>
          <w:szCs w:val="28"/>
        </w:rPr>
        <w:t>.</w:t>
      </w:r>
      <w:r w:rsidR="001648A1" w:rsidRPr="00A651A2">
        <w:rPr>
          <w:rFonts w:asciiTheme="majorHAnsi" w:hAnsiTheme="majorHAnsi"/>
          <w:sz w:val="28"/>
          <w:szCs w:val="28"/>
        </w:rPr>
        <w:t xml:space="preserve"> </w:t>
      </w:r>
      <w:r w:rsidR="001648A1">
        <w:rPr>
          <w:rFonts w:asciiTheme="majorHAnsi" w:hAnsiTheme="majorHAnsi" w:cstheme="minorHAnsi"/>
          <w:color w:val="000000" w:themeColor="text1"/>
          <w:sz w:val="28"/>
          <w:szCs w:val="28"/>
        </w:rPr>
        <w:t xml:space="preserve">Although exposure levels are below the threshold, </w:t>
      </w:r>
      <w:r w:rsidR="001648A1" w:rsidRPr="00C616F1">
        <w:rPr>
          <w:rFonts w:asciiTheme="majorHAnsi" w:hAnsiTheme="majorHAnsi" w:cstheme="minorHAnsi"/>
          <w:color w:val="000000" w:themeColor="text1"/>
          <w:sz w:val="28"/>
          <w:szCs w:val="28"/>
        </w:rPr>
        <w:t xml:space="preserve">we believe continued or longer duration of exposure to low levels </w:t>
      </w:r>
      <w:r w:rsidR="001648A1">
        <w:rPr>
          <w:rFonts w:asciiTheme="majorHAnsi" w:hAnsiTheme="majorHAnsi" w:cstheme="minorHAnsi"/>
          <w:color w:val="000000" w:themeColor="text1"/>
          <w:sz w:val="28"/>
          <w:szCs w:val="28"/>
        </w:rPr>
        <w:t>may also</w:t>
      </w:r>
      <w:r w:rsidR="001648A1" w:rsidRPr="00C616F1">
        <w:rPr>
          <w:rFonts w:asciiTheme="majorHAnsi" w:hAnsiTheme="majorHAnsi" w:cstheme="minorHAnsi"/>
          <w:color w:val="000000" w:themeColor="text1"/>
          <w:sz w:val="28"/>
          <w:szCs w:val="28"/>
        </w:rPr>
        <w:t xml:space="preserve"> significantly impact health. </w:t>
      </w:r>
      <w:r w:rsidR="001648A1" w:rsidRPr="00A651A2">
        <w:rPr>
          <w:rFonts w:asciiTheme="majorHAnsi" w:hAnsiTheme="majorHAnsi"/>
          <w:sz w:val="28"/>
          <w:szCs w:val="28"/>
        </w:rPr>
        <w:t xml:space="preserve">Table 1 </w:t>
      </w:r>
      <w:r w:rsidR="001648A1">
        <w:rPr>
          <w:rFonts w:asciiTheme="majorHAnsi" w:hAnsiTheme="majorHAnsi"/>
          <w:sz w:val="28"/>
          <w:szCs w:val="28"/>
        </w:rPr>
        <w:t>shows</w:t>
      </w:r>
      <w:r w:rsidR="001648A1" w:rsidRPr="00A651A2">
        <w:rPr>
          <w:rFonts w:asciiTheme="majorHAnsi" w:hAnsiTheme="majorHAnsi"/>
          <w:sz w:val="28"/>
          <w:szCs w:val="28"/>
        </w:rPr>
        <w:t xml:space="preserve"> which chemicals were found, potential health effect parameters and a color-coded analysis about the safety of this particular exposure. For each chemical </w:t>
      </w:r>
      <w:r w:rsidR="001648A1">
        <w:rPr>
          <w:rFonts w:asciiTheme="majorHAnsi" w:hAnsiTheme="majorHAnsi"/>
          <w:sz w:val="28"/>
          <w:szCs w:val="28"/>
        </w:rPr>
        <w:t xml:space="preserve">identified </w:t>
      </w:r>
      <w:r w:rsidR="001648A1" w:rsidRPr="00A651A2">
        <w:rPr>
          <w:rFonts w:asciiTheme="majorHAnsi" w:hAnsiTheme="majorHAnsi"/>
          <w:sz w:val="28"/>
          <w:szCs w:val="28"/>
        </w:rPr>
        <w:t xml:space="preserve">there is a </w:t>
      </w:r>
      <w:r w:rsidR="001648A1" w:rsidRPr="00A651A2">
        <w:rPr>
          <w:rFonts w:asciiTheme="majorHAnsi" w:hAnsiTheme="majorHAnsi"/>
          <w:i/>
          <w:sz w:val="28"/>
          <w:szCs w:val="28"/>
        </w:rPr>
        <w:t>threshold to consider action.</w:t>
      </w:r>
      <w:r w:rsidR="001648A1" w:rsidRPr="00A651A2">
        <w:rPr>
          <w:rFonts w:asciiTheme="majorHAnsi" w:hAnsiTheme="majorHAnsi"/>
          <w:sz w:val="28"/>
          <w:szCs w:val="28"/>
        </w:rPr>
        <w:t xml:space="preserve">  This is the </w:t>
      </w:r>
      <w:r w:rsidR="001648A1">
        <w:rPr>
          <w:rFonts w:asciiTheme="majorHAnsi" w:hAnsiTheme="majorHAnsi"/>
          <w:sz w:val="28"/>
          <w:szCs w:val="28"/>
        </w:rPr>
        <w:t>level</w:t>
      </w:r>
      <w:r w:rsidR="001648A1" w:rsidRPr="00A651A2">
        <w:rPr>
          <w:rFonts w:asciiTheme="majorHAnsi" w:hAnsiTheme="majorHAnsi"/>
          <w:sz w:val="28"/>
          <w:szCs w:val="28"/>
        </w:rPr>
        <w:t xml:space="preserve"> at which residents should be concerned </w:t>
      </w:r>
      <w:r w:rsidR="001648A1">
        <w:rPr>
          <w:rFonts w:asciiTheme="majorHAnsi" w:hAnsiTheme="majorHAnsi"/>
          <w:sz w:val="28"/>
          <w:szCs w:val="28"/>
        </w:rPr>
        <w:t>about harmful exposure to a</w:t>
      </w:r>
      <w:r w:rsidR="001648A1" w:rsidRPr="00A651A2">
        <w:rPr>
          <w:rFonts w:asciiTheme="majorHAnsi" w:hAnsiTheme="majorHAnsi"/>
          <w:sz w:val="28"/>
          <w:szCs w:val="28"/>
        </w:rPr>
        <w:t xml:space="preserve"> chemical. </w:t>
      </w:r>
      <w:r w:rsidR="001648A1">
        <w:rPr>
          <w:rFonts w:asciiTheme="majorHAnsi" w:hAnsiTheme="majorHAnsi"/>
          <w:sz w:val="28"/>
          <w:szCs w:val="28"/>
        </w:rPr>
        <w:t>In this sample</w:t>
      </w:r>
      <w:r w:rsidR="001648A1" w:rsidRPr="00A651A2">
        <w:rPr>
          <w:rFonts w:asciiTheme="majorHAnsi" w:hAnsiTheme="majorHAnsi"/>
          <w:sz w:val="28"/>
          <w:szCs w:val="28"/>
        </w:rPr>
        <w:t xml:space="preserve"> </w:t>
      </w:r>
      <w:r w:rsidR="001648A1">
        <w:rPr>
          <w:rFonts w:asciiTheme="majorHAnsi" w:hAnsiTheme="majorHAnsi"/>
          <w:sz w:val="28"/>
          <w:szCs w:val="28"/>
        </w:rPr>
        <w:t>all</w:t>
      </w:r>
      <w:r w:rsidR="001648A1" w:rsidRPr="00A651A2">
        <w:rPr>
          <w:rFonts w:asciiTheme="majorHAnsi" w:hAnsiTheme="majorHAnsi"/>
          <w:sz w:val="28"/>
          <w:szCs w:val="28"/>
        </w:rPr>
        <w:t xml:space="preserve"> chemicals </w:t>
      </w:r>
      <w:r w:rsidR="001648A1">
        <w:rPr>
          <w:rFonts w:asciiTheme="majorHAnsi" w:hAnsiTheme="majorHAnsi"/>
          <w:sz w:val="28"/>
          <w:szCs w:val="28"/>
        </w:rPr>
        <w:t>were</w:t>
      </w:r>
      <w:r w:rsidR="001648A1" w:rsidRPr="00A651A2">
        <w:rPr>
          <w:rFonts w:asciiTheme="majorHAnsi" w:hAnsiTheme="majorHAnsi"/>
          <w:sz w:val="28"/>
          <w:szCs w:val="28"/>
        </w:rPr>
        <w:t xml:space="preserve"> found at levels below what we think would cause immediate health effects</w:t>
      </w:r>
      <w:r w:rsidR="001648A1">
        <w:rPr>
          <w:rFonts w:asciiTheme="majorHAnsi" w:hAnsiTheme="majorHAnsi"/>
          <w:sz w:val="28"/>
          <w:szCs w:val="28"/>
        </w:rPr>
        <w:t>.</w:t>
      </w:r>
      <w:r w:rsidR="001648A1" w:rsidRPr="00A651A2">
        <w:rPr>
          <w:rFonts w:asciiTheme="majorHAnsi" w:hAnsiTheme="majorHAnsi"/>
          <w:sz w:val="28"/>
          <w:szCs w:val="28"/>
        </w:rPr>
        <w:t xml:space="preserve"> </w:t>
      </w:r>
      <w:r w:rsidR="001648A1">
        <w:rPr>
          <w:rFonts w:asciiTheme="majorHAnsi" w:hAnsiTheme="majorHAnsi"/>
          <w:sz w:val="28"/>
          <w:szCs w:val="28"/>
        </w:rPr>
        <w:t>W</w:t>
      </w:r>
      <w:r w:rsidR="001648A1" w:rsidRPr="00A651A2">
        <w:rPr>
          <w:rFonts w:asciiTheme="majorHAnsi" w:hAnsiTheme="majorHAnsi"/>
          <w:sz w:val="28"/>
          <w:szCs w:val="28"/>
        </w:rPr>
        <w:t xml:space="preserve">e </w:t>
      </w:r>
      <w:r w:rsidR="001648A1">
        <w:rPr>
          <w:rFonts w:asciiTheme="majorHAnsi" w:hAnsiTheme="majorHAnsi"/>
          <w:sz w:val="28"/>
          <w:szCs w:val="28"/>
        </w:rPr>
        <w:t xml:space="preserve">still </w:t>
      </w:r>
      <w:r w:rsidR="001648A1" w:rsidRPr="00A651A2">
        <w:rPr>
          <w:rFonts w:asciiTheme="majorHAnsi" w:hAnsiTheme="majorHAnsi"/>
          <w:sz w:val="28"/>
          <w:szCs w:val="28"/>
        </w:rPr>
        <w:t>recommend tak</w:t>
      </w:r>
      <w:r w:rsidR="001648A1">
        <w:rPr>
          <w:rFonts w:asciiTheme="majorHAnsi" w:hAnsiTheme="majorHAnsi"/>
          <w:sz w:val="28"/>
          <w:szCs w:val="28"/>
        </w:rPr>
        <w:t>ing</w:t>
      </w:r>
      <w:r w:rsidR="001648A1" w:rsidRPr="00A651A2">
        <w:rPr>
          <w:rFonts w:asciiTheme="majorHAnsi" w:hAnsiTheme="majorHAnsi"/>
          <w:sz w:val="28"/>
          <w:szCs w:val="28"/>
        </w:rPr>
        <w:t xml:space="preserve"> action to limit your exposures</w:t>
      </w:r>
      <w:r w:rsidR="001648A1">
        <w:rPr>
          <w:rFonts w:asciiTheme="majorHAnsi" w:hAnsiTheme="majorHAnsi"/>
          <w:sz w:val="28"/>
          <w:szCs w:val="28"/>
        </w:rPr>
        <w:t xml:space="preserve"> (see recommendation</w:t>
      </w:r>
      <w:r w:rsidR="006F34D9">
        <w:rPr>
          <w:rFonts w:asciiTheme="majorHAnsi" w:hAnsiTheme="majorHAnsi"/>
          <w:sz w:val="28"/>
          <w:szCs w:val="28"/>
        </w:rPr>
        <w:t>s</w:t>
      </w:r>
      <w:r w:rsidR="001648A1">
        <w:rPr>
          <w:rFonts w:asciiTheme="majorHAnsi" w:hAnsiTheme="majorHAnsi"/>
          <w:sz w:val="28"/>
          <w:szCs w:val="28"/>
        </w:rPr>
        <w:t xml:space="preserve"> at the end of the report) and </w:t>
      </w:r>
      <w:r w:rsidR="001648A1" w:rsidRPr="00A651A2">
        <w:rPr>
          <w:rFonts w:asciiTheme="majorHAnsi" w:hAnsiTheme="majorHAnsi"/>
          <w:sz w:val="28"/>
          <w:szCs w:val="28"/>
        </w:rPr>
        <w:t>provid</w:t>
      </w:r>
      <w:r w:rsidR="001648A1">
        <w:rPr>
          <w:rFonts w:asciiTheme="majorHAnsi" w:hAnsiTheme="majorHAnsi"/>
          <w:sz w:val="28"/>
          <w:szCs w:val="28"/>
        </w:rPr>
        <w:t>ing</w:t>
      </w:r>
      <w:r w:rsidR="001648A1" w:rsidRPr="00A651A2">
        <w:rPr>
          <w:rFonts w:asciiTheme="majorHAnsi" w:hAnsiTheme="majorHAnsi"/>
          <w:sz w:val="28"/>
          <w:szCs w:val="28"/>
        </w:rPr>
        <w:t xml:space="preserve"> this information to your Physician or</w:t>
      </w:r>
      <w:r w:rsidR="00F72DFE">
        <w:rPr>
          <w:rFonts w:asciiTheme="majorHAnsi" w:hAnsiTheme="majorHAnsi"/>
          <w:sz w:val="28"/>
          <w:szCs w:val="28"/>
        </w:rPr>
        <w:t xml:space="preserve"> primary health care provider. </w:t>
      </w:r>
      <w:r w:rsidR="00B5335D">
        <w:rPr>
          <w:rFonts w:asciiTheme="majorHAnsi" w:hAnsiTheme="majorHAnsi"/>
          <w:sz w:val="28"/>
          <w:szCs w:val="28"/>
        </w:rPr>
        <w:t>You also sampled for hydrogen sulfide and formaldehyde using separate badges</w:t>
      </w:r>
      <w:r w:rsidR="008420C5">
        <w:rPr>
          <w:rFonts w:asciiTheme="majorHAnsi" w:hAnsiTheme="majorHAnsi"/>
          <w:sz w:val="28"/>
          <w:szCs w:val="28"/>
        </w:rPr>
        <w:t xml:space="preserve"> on 7/16 and 7/20</w:t>
      </w:r>
      <w:r w:rsidR="00B5335D">
        <w:rPr>
          <w:rFonts w:asciiTheme="majorHAnsi" w:hAnsiTheme="majorHAnsi"/>
          <w:sz w:val="28"/>
          <w:szCs w:val="28"/>
        </w:rPr>
        <w:t xml:space="preserve">. No hydrogen sulfide </w:t>
      </w:r>
      <w:r w:rsidR="00D36A8B">
        <w:rPr>
          <w:rFonts w:asciiTheme="majorHAnsi" w:hAnsiTheme="majorHAnsi"/>
          <w:sz w:val="28"/>
          <w:szCs w:val="28"/>
        </w:rPr>
        <w:t xml:space="preserve">was </w:t>
      </w:r>
      <w:r w:rsidR="008420C5">
        <w:rPr>
          <w:rFonts w:asciiTheme="majorHAnsi" w:hAnsiTheme="majorHAnsi"/>
          <w:sz w:val="28"/>
          <w:szCs w:val="28"/>
        </w:rPr>
        <w:t xml:space="preserve">detected </w:t>
      </w:r>
      <w:r w:rsidR="00FB318D">
        <w:rPr>
          <w:rFonts w:asciiTheme="majorHAnsi" w:hAnsiTheme="majorHAnsi"/>
          <w:sz w:val="28"/>
          <w:szCs w:val="28"/>
        </w:rPr>
        <w:t>however</w:t>
      </w:r>
      <w:r w:rsidR="00447D66">
        <w:rPr>
          <w:rFonts w:asciiTheme="majorHAnsi" w:hAnsiTheme="majorHAnsi"/>
          <w:sz w:val="28"/>
          <w:szCs w:val="28"/>
        </w:rPr>
        <w:t xml:space="preserve"> formaldehyde </w:t>
      </w:r>
      <w:r w:rsidR="00B5335D">
        <w:rPr>
          <w:rFonts w:asciiTheme="majorHAnsi" w:hAnsiTheme="majorHAnsi"/>
          <w:sz w:val="28"/>
          <w:szCs w:val="28"/>
        </w:rPr>
        <w:t>was detected</w:t>
      </w:r>
      <w:r w:rsidR="00FB318D">
        <w:rPr>
          <w:rFonts w:asciiTheme="majorHAnsi" w:hAnsiTheme="majorHAnsi"/>
          <w:sz w:val="28"/>
          <w:szCs w:val="28"/>
        </w:rPr>
        <w:t xml:space="preserve"> in two samples on 7/16 and in one sample on 7/20</w:t>
      </w:r>
      <w:r w:rsidR="00B5335D">
        <w:rPr>
          <w:rFonts w:asciiTheme="majorHAnsi" w:hAnsiTheme="majorHAnsi"/>
          <w:sz w:val="28"/>
          <w:szCs w:val="28"/>
        </w:rPr>
        <w:t xml:space="preserve">. </w:t>
      </w:r>
    </w:p>
    <w:p w14:paraId="5FC46370" w14:textId="77777777" w:rsidR="001648A1" w:rsidRPr="00A651A2" w:rsidRDefault="001648A1" w:rsidP="001648A1">
      <w:pPr>
        <w:rPr>
          <w:rFonts w:ascii="Century Gothic" w:hAnsi="Century Gothic"/>
          <w:b/>
          <w:color w:val="2E74B5" w:themeColor="accent5" w:themeShade="BF"/>
          <w:sz w:val="26"/>
          <w:szCs w:val="26"/>
        </w:rPr>
      </w:pPr>
    </w:p>
    <w:p w14:paraId="0C27AF42" w14:textId="77777777" w:rsidR="001648A1" w:rsidRPr="00987EA8" w:rsidRDefault="001648A1" w:rsidP="001648A1">
      <w:r>
        <w:rPr>
          <w:noProof/>
        </w:rPr>
        <mc:AlternateContent>
          <mc:Choice Requires="wpg">
            <w:drawing>
              <wp:anchor distT="0" distB="0" distL="114300" distR="114300" simplePos="0" relativeHeight="251654656" behindDoc="0" locked="0" layoutInCell="1" allowOverlap="1" wp14:anchorId="68A97ABE" wp14:editId="2FD93909">
                <wp:simplePos x="0" y="0"/>
                <wp:positionH relativeFrom="column">
                  <wp:posOffset>2539366</wp:posOffset>
                </wp:positionH>
                <wp:positionV relativeFrom="paragraph">
                  <wp:posOffset>178435</wp:posOffset>
                </wp:positionV>
                <wp:extent cx="5224780" cy="1899920"/>
                <wp:effectExtent l="76200" t="0" r="33020" b="1046480"/>
                <wp:wrapNone/>
                <wp:docPr id="4" name="Group 4"/>
                <wp:cNvGraphicFramePr/>
                <a:graphic xmlns:a="http://schemas.openxmlformats.org/drawingml/2006/main">
                  <a:graphicData uri="http://schemas.microsoft.com/office/word/2010/wordprocessingGroup">
                    <wpg:wgp>
                      <wpg:cNvGrpSpPr/>
                      <wpg:grpSpPr>
                        <a:xfrm>
                          <a:off x="0" y="0"/>
                          <a:ext cx="5224780" cy="1899920"/>
                          <a:chOff x="-81288" y="-66519"/>
                          <a:chExt cx="5288923" cy="2119360"/>
                        </a:xfrm>
                      </wpg:grpSpPr>
                      <wpg:grpSp>
                        <wpg:cNvPr id="10" name="Group 10"/>
                        <wpg:cNvGrpSpPr/>
                        <wpg:grpSpPr>
                          <a:xfrm>
                            <a:off x="-81288" y="65941"/>
                            <a:ext cx="5218771" cy="1986899"/>
                            <a:chOff x="-81288" y="65941"/>
                            <a:chExt cx="5218771" cy="1986899"/>
                          </a:xfrm>
                        </wpg:grpSpPr>
                        <wps:wsp>
                          <wps:cNvPr id="11" name="Rounded Rectangle 11"/>
                          <wps:cNvSpPr/>
                          <wps:spPr>
                            <a:xfrm>
                              <a:off x="-81288" y="65941"/>
                              <a:ext cx="5218771" cy="1986899"/>
                            </a:xfrm>
                            <a:prstGeom prst="roundRect">
                              <a:avLst/>
                            </a:prstGeom>
                            <a:solidFill>
                              <a:schemeClr val="bg1">
                                <a:lumMod val="95000"/>
                                <a:alpha val="88000"/>
                              </a:schemeClr>
                            </a:solidFill>
                            <a:ln>
                              <a:solidFill>
                                <a:schemeClr val="bg1">
                                  <a:lumMod val="95000"/>
                                </a:schemeClr>
                              </a:solidFill>
                            </a:ln>
                            <a:effectLst>
                              <a:outerShdw blurRad="50800" dist="38100" dir="5400000" algn="t" rotWithShape="0">
                                <a:prstClr val="black">
                                  <a:alpha val="40000"/>
                                </a:prstClr>
                              </a:outerShdw>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91440" y="1564640"/>
                              <a:ext cx="549275" cy="151765"/>
                              <a:chOff x="0" y="0"/>
                              <a:chExt cx="549275" cy="151765"/>
                            </a:xfrm>
                            <a:effectLst>
                              <a:outerShdw blurRad="50800" dist="38100" dir="5400000" algn="t" rotWithShape="0">
                                <a:prstClr val="black">
                                  <a:alpha val="40000"/>
                                </a:prstClr>
                              </a:outerShdw>
                            </a:effectLst>
                          </wpg:grpSpPr>
                          <wps:wsp>
                            <wps:cNvPr id="13" name="Oval 13"/>
                            <wps:cNvSpPr/>
                            <wps:spPr>
                              <a:xfrm>
                                <a:off x="400050" y="0"/>
                                <a:ext cx="149225" cy="151765"/>
                              </a:xfrm>
                              <a:prstGeom prst="ellipse">
                                <a:avLst/>
                              </a:prstGeom>
                              <a:solidFill>
                                <a:srgbClr val="FF0000"/>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14"/>
                            <wps:cNvSpPr/>
                            <wps:spPr>
                              <a:xfrm>
                                <a:off x="0" y="0"/>
                                <a:ext cx="149225" cy="15176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txbx>
                              <w:txbxContent>
                                <w:p w14:paraId="252FE728" w14:textId="77777777" w:rsidR="00A62AA7" w:rsidRDefault="00A62AA7" w:rsidP="001648A1">
                                  <w:pPr>
                                    <w:jc w:val="center"/>
                                  </w:pPr>
                                  <w:r>
                                    <w:t xml:space="preserve"> </w:t>
                                  </w:r>
                                  <w:r>
                                    <w:rPr>
                                      <w:noProof/>
                                    </w:rPr>
                                    <w:drawing>
                                      <wp:inline distT="0" distB="0" distL="0" distR="0" wp14:anchorId="2F9207D3" wp14:editId="10430691">
                                        <wp:extent cx="0" cy="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765FA524" wp14:editId="4E4F4652">
                                        <wp:extent cx="0" cy="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Oval 521"/>
                            <wps:cNvSpPr/>
                            <wps:spPr>
                              <a:xfrm>
                                <a:off x="209550" y="0"/>
                                <a:ext cx="149225" cy="15176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2" name="Group 522"/>
                          <wpg:cNvGrpSpPr/>
                          <wpg:grpSpPr>
                            <a:xfrm>
                              <a:off x="91440" y="944880"/>
                              <a:ext cx="549275" cy="151765"/>
                              <a:chOff x="0" y="0"/>
                              <a:chExt cx="549275" cy="151765"/>
                            </a:xfrm>
                            <a:effectLst>
                              <a:outerShdw blurRad="50800" dist="38100" dir="5400000" algn="t" rotWithShape="0">
                                <a:prstClr val="black">
                                  <a:alpha val="40000"/>
                                </a:prstClr>
                              </a:outerShdw>
                            </a:effectLst>
                          </wpg:grpSpPr>
                          <wps:wsp>
                            <wps:cNvPr id="523" name="Oval 523"/>
                            <wps:cNvSpPr/>
                            <wps:spPr>
                              <a:xfrm>
                                <a:off x="400050" y="0"/>
                                <a:ext cx="149225" cy="15176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l 524"/>
                            <wps:cNvSpPr/>
                            <wps:spPr>
                              <a:xfrm>
                                <a:off x="0" y="0"/>
                                <a:ext cx="149225" cy="151765"/>
                              </a:xfrm>
                              <a:prstGeom prst="ellipse">
                                <a:avLst/>
                              </a:prstGeom>
                              <a:solidFill>
                                <a:srgbClr val="00CC00"/>
                              </a:solidFill>
                              <a:ln>
                                <a:solidFill>
                                  <a:schemeClr val="bg1"/>
                                </a:solidFill>
                              </a:ln>
                              <a:effectLst>
                                <a:outerShdw blurRad="50800" dist="38100" dir="5400000" algn="t"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txbx>
                              <w:txbxContent>
                                <w:p w14:paraId="25870C8F" w14:textId="77777777" w:rsidR="00A62AA7" w:rsidRDefault="00A62AA7" w:rsidP="001648A1">
                                  <w:pPr>
                                    <w:jc w:val="center"/>
                                  </w:pPr>
                                  <w:r>
                                    <w:t xml:space="preserve"> </w:t>
                                  </w:r>
                                  <w:r>
                                    <w:rPr>
                                      <w:noProof/>
                                    </w:rPr>
                                    <w:drawing>
                                      <wp:inline distT="0" distB="0" distL="0" distR="0" wp14:anchorId="52499586" wp14:editId="6BFA186F">
                                        <wp:extent cx="0" cy="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74884398" wp14:editId="2A96265D">
                                        <wp:extent cx="0" cy="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Oval 525"/>
                            <wps:cNvSpPr/>
                            <wps:spPr>
                              <a:xfrm>
                                <a:off x="209550" y="0"/>
                                <a:ext cx="149225" cy="15176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6" name="Group 526"/>
                          <wpg:cNvGrpSpPr/>
                          <wpg:grpSpPr>
                            <a:xfrm>
                              <a:off x="101600" y="1259840"/>
                              <a:ext cx="549275" cy="151765"/>
                              <a:chOff x="0" y="0"/>
                              <a:chExt cx="549275" cy="151765"/>
                            </a:xfrm>
                            <a:effectLst>
                              <a:outerShdw blurRad="50800" dist="38100" dir="5400000" algn="t" rotWithShape="0">
                                <a:prstClr val="black">
                                  <a:alpha val="40000"/>
                                </a:prstClr>
                              </a:outerShdw>
                            </a:effectLst>
                          </wpg:grpSpPr>
                          <wps:wsp>
                            <wps:cNvPr id="527" name="Oval 527"/>
                            <wps:cNvSpPr/>
                            <wps:spPr>
                              <a:xfrm>
                                <a:off x="400050" y="0"/>
                                <a:ext cx="149225" cy="15176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Oval 528"/>
                            <wps:cNvSpPr/>
                            <wps:spPr>
                              <a:xfrm>
                                <a:off x="0" y="0"/>
                                <a:ext cx="149225" cy="151765"/>
                              </a:xfrm>
                              <a:prstGeom prst="ellipse">
                                <a:avLst/>
                              </a:prstGeom>
                              <a:solidFill>
                                <a:schemeClr val="bg1"/>
                              </a:solidFill>
                              <a:ln>
                                <a:noFill/>
                              </a:ln>
                              <a:effectLst>
                                <a:outerShdw blurRad="50800" dist="38100" dir="5400000" algn="t"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txbx>
                              <w:txbxContent>
                                <w:p w14:paraId="26F168E6" w14:textId="77777777" w:rsidR="00A62AA7" w:rsidRDefault="00A62AA7" w:rsidP="001648A1">
                                  <w:pPr>
                                    <w:jc w:val="center"/>
                                  </w:pPr>
                                  <w:r>
                                    <w:t xml:space="preserve"> </w:t>
                                  </w:r>
                                  <w:r>
                                    <w:rPr>
                                      <w:noProof/>
                                    </w:rPr>
                                    <w:drawing>
                                      <wp:inline distT="0" distB="0" distL="0" distR="0" wp14:anchorId="5D4A9945" wp14:editId="11E6E3F4">
                                        <wp:extent cx="0" cy="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61C3D317" wp14:editId="30861630">
                                        <wp:extent cx="0" cy="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Oval 529"/>
                            <wps:cNvSpPr/>
                            <wps:spPr>
                              <a:xfrm>
                                <a:off x="209550" y="0"/>
                                <a:ext cx="149225" cy="151765"/>
                              </a:xfrm>
                              <a:prstGeom prst="ellipse">
                                <a:avLst/>
                              </a:prstGeom>
                              <a:solidFill>
                                <a:srgbClr val="FF6600"/>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30" name="Text Box 530"/>
                        <wps:cNvSpPr txBox="1"/>
                        <wps:spPr>
                          <a:xfrm>
                            <a:off x="640080" y="-66519"/>
                            <a:ext cx="4567555" cy="211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EB249" w14:textId="77777777" w:rsidR="00A62AA7" w:rsidRPr="00EE4F4A" w:rsidRDefault="00A62AA7" w:rsidP="001648A1">
                              <w:pPr>
                                <w:pStyle w:val="Heading1"/>
                                <w:rPr>
                                  <w:rFonts w:ascii="Century Gothic" w:hAnsi="Century Gothic"/>
                                </w:rPr>
                              </w:pPr>
                              <w:bookmarkStart w:id="1" w:name="_Toc519593199"/>
                              <w:r w:rsidRPr="00EE4F4A">
                                <w:rPr>
                                  <w:rFonts w:ascii="Century Gothic" w:hAnsi="Century Gothic"/>
                                </w:rPr>
                                <w:t>RESULTS KEY</w:t>
                              </w:r>
                              <w:bookmarkEnd w:id="1"/>
                              <w:r w:rsidRPr="00EE4F4A">
                                <w:rPr>
                                  <w:rFonts w:ascii="Century Gothic" w:hAnsi="Century Gothic"/>
                                </w:rPr>
                                <w:br/>
                              </w:r>
                            </w:p>
                            <w:p w14:paraId="2B6A83B8" w14:textId="77777777" w:rsidR="00A62AA7" w:rsidRPr="001A10A5" w:rsidRDefault="00A62AA7" w:rsidP="001648A1">
                              <w:pPr>
                                <w:rPr>
                                  <w:color w:val="404040" w:themeColor="text1" w:themeTint="BF"/>
                                </w:rPr>
                              </w:pPr>
                              <w:r w:rsidRPr="001A10A5">
                                <w:rPr>
                                  <w:b/>
                                  <w:color w:val="404040" w:themeColor="text1" w:themeTint="BF"/>
                                </w:rPr>
                                <w:t>No action recommended</w:t>
                              </w:r>
                              <w:r w:rsidRPr="001A10A5">
                                <w:rPr>
                                  <w:color w:val="404040" w:themeColor="text1" w:themeTint="BF"/>
                                </w:rPr>
                                <w:t xml:space="preserve"> due to no current health concern</w:t>
                              </w:r>
                            </w:p>
                            <w:p w14:paraId="304C0495" w14:textId="77777777" w:rsidR="00A62AA7" w:rsidRPr="001A10A5" w:rsidRDefault="00A62AA7" w:rsidP="001648A1">
                              <w:pPr>
                                <w:pStyle w:val="Heading5"/>
                                <w:rPr>
                                  <w:color w:val="404040" w:themeColor="text1" w:themeTint="BF"/>
                                </w:rPr>
                              </w:pPr>
                              <w:r w:rsidRPr="001A10A5">
                                <w:rPr>
                                  <w:b/>
                                  <w:color w:val="404040" w:themeColor="text1" w:themeTint="BF"/>
                                </w:rPr>
                                <w:t>Action recommended</w:t>
                              </w:r>
                              <w:r w:rsidRPr="001A10A5">
                                <w:rPr>
                                  <w:color w:val="404040" w:themeColor="text1" w:themeTint="BF"/>
                                </w:rPr>
                                <w:t xml:space="preserve"> due to potential health concern</w:t>
                              </w:r>
                            </w:p>
                            <w:p w14:paraId="6F58A0B1" w14:textId="77777777" w:rsidR="00A62AA7" w:rsidRPr="001A10A5" w:rsidRDefault="00A62AA7" w:rsidP="001648A1">
                              <w:pPr>
                                <w:pStyle w:val="Heading5"/>
                                <w:rPr>
                                  <w:color w:val="404040" w:themeColor="text1" w:themeTint="BF"/>
                                </w:rPr>
                              </w:pPr>
                              <w:r w:rsidRPr="001A10A5">
                                <w:rPr>
                                  <w:b/>
                                  <w:color w:val="404040" w:themeColor="text1" w:themeTint="BF"/>
                                </w:rPr>
                                <w:t>Immediate action strongly recommended</w:t>
                              </w:r>
                              <w:r w:rsidRPr="001A10A5">
                                <w:rPr>
                                  <w:color w:val="404040" w:themeColor="text1" w:themeTint="BF"/>
                                </w:rPr>
                                <w:t xml:space="preserve"> due to significant</w:t>
                              </w:r>
                              <w:r>
                                <w:rPr>
                                  <w:color w:val="404040" w:themeColor="text1" w:themeTint="BF"/>
                                </w:rPr>
                                <w:t xml:space="preserve"> and/or immediate</w:t>
                              </w:r>
                              <w:r w:rsidRPr="001A10A5">
                                <w:rPr>
                                  <w:color w:val="404040" w:themeColor="text1" w:themeTint="BF"/>
                                </w:rPr>
                                <w:t xml:space="preserve"> health concern </w:t>
                              </w:r>
                            </w:p>
                            <w:p w14:paraId="36199AF7" w14:textId="77777777" w:rsidR="00A62AA7" w:rsidRDefault="00A62AA7" w:rsidP="001648A1">
                              <w:pPr>
                                <w:rPr>
                                  <w:rFonts w:asciiTheme="majorHAnsi" w:eastAsiaTheme="majorEastAsia" w:hAnsiTheme="majorHAnsi" w:cstheme="majorBidi"/>
                                  <w:b/>
                                  <w:bCs/>
                                  <w:color w:val="2F5496" w:themeColor="accent1" w:themeShade="BF"/>
                                  <w:sz w:val="28"/>
                                  <w:szCs w:val="28"/>
                                </w:rPr>
                              </w:pPr>
                              <w:r>
                                <w:br w:type="page"/>
                              </w:r>
                            </w:p>
                            <w:p w14:paraId="0F5AC888" w14:textId="77777777" w:rsidR="00A62AA7" w:rsidRDefault="00A62AA7" w:rsidP="001648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30" style="position:absolute;margin-left:199.95pt;margin-top:14.05pt;width:411.4pt;height:149.6pt;z-index:251654656;mso-width-relative:margin;mso-height-relative:margin" coordorigin="-81288,-66519" coordsize="5288923,2119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">
                <v:group id="Group 10" o:spid="_x0000_s1031" style="position:absolute;left:-81288;top:65941;width:5218771;height:1986899" coordorigin="-81288,65941" coordsize="5218771,19868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oundrect id="Rounded Rectangle 11" o:spid="_x0000_s1032" style="position:absolute;left:-81288;top:65941;width:5218771;height:198689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KVAvwAA&#10;ANsAAAAPAAAAZHJzL2Rvd25yZXYueG1sRE9Ni8IwEL0L+x/CLHjT1FVk6RpFiopXY929Ds3Ylm0m&#10;pYla/70RBG/zeJ+zWPW2EVfqfO1YwWScgCAunKm5VJAft6NvED4gG2wck4I7eVgtPwYLTI278YGu&#10;OpQihrBPUUEVQptK6YuKLPqxa4kjd3adxRBhV0rT4S2G20Z+JclcWqw5NlTYUlZR8a8vVsG5WOtN&#10;nu//NtlU704h07PfNlNq+Nmvf0AE6sNb/HLvTZw/gecv8QC5f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dQpUC/AAAA2wAAAA8AAAAAAAAAAAAAAAAAlwIAAGRycy9kb3ducmV2&#10;LnhtbFBLBQYAAAAABAAEAPUAAACDAwAAAAA=&#10;" fillcolor="#f2f2f2 [3052]" strokecolor="#f2f2f2 [3052]" strokeweight="1pt">
                    <v:fill opacity="57568f"/>
                    <v:stroke joinstyle="miter"/>
                    <v:shadow on="t" opacity="26214f" mv:blur="50800f" origin=",-.5" offset="0,3pt"/>
                  </v:roundrect>
                  <v:group id="Group 12" o:spid="_x0000_s1033" style="position:absolute;left:91440;top:1564640;width:549275;height:151765" coordsize="549275,1517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oval id="Oval 13" o:spid="_x0000_s1034" style="position:absolute;left:400050;width:149225;height:151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fuwywAAA&#10;ANsAAAAPAAAAZHJzL2Rvd25yZXYueG1sRE9Ni8IwEL0v+B/CCHsRTV1hkWpaRBCEvWhX0OPQjG2x&#10;mcQmav33G0HY2zze5yzz3rTiTp1vLCuYThIQxKXVDVcKDr+b8RyED8gaW8uk4Eke8mzwscRU2wfv&#10;6V6ESsQQ9ikqqENwqZS+rMmgn1hHHLmz7QyGCLtK6g4fMdy08itJvqXBhmNDjY7WNZWX4mYU4HN1&#10;devCHZ3H0dEWo9Nu93NS6nPYrxYgAvXhX/x2b3WcP4PXL/EAmf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fuwywAAAANsAAAAPAAAAAAAAAAAAAAAAAJcCAABkcnMvZG93bnJl&#10;di54bWxQSwUGAAAAAAQABAD1AAAAhAMAAAAA&#10;" fillcolor="red" strokecolor="white [3212]" strokeweight="1pt">
                      <v:stroke joinstyle="miter"/>
                      <v:shadow on="t" opacity="26214f" mv:blur="50800f" origin=",-.5" offset="0,3pt"/>
                    </v:oval>
                    <v:oval id="Oval 14" o:spid="_x0000_s1035" style="position:absolute;width:149225;height:151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SK6wAAA&#10;ANoAAAAPAAAAZHJzL2Rvd25yZXYueG1sRI9Bi8IwFITvgv8hPGFvNukuyFKNosKK19X14O3RPNtq&#10;81KbaLv/3giCx2FmvmFmi97W4k6trxxrSBMFgjh3puJCw9/+Z/wNwgdkg7Vj0vBPHhbz4WCGmXEd&#10;/9J9FwoRIewz1FCG0GRS+rwkiz5xDXH0Tq61GKJsC2la7CLc1vJTqYm0WHFcKLGhdUn5ZXezGs6p&#10;2rsurbuJ21B/ON6uyqyuWn+M+uUURKA+vMOv9tZo+ILnlXgD5P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mSK6wAAAANoAAAAPAAAAAAAAAAAAAAAAAJcCAABkcnMvZG93bnJl&#10;di54bWxQSwUGAAAAAAQABAD1AAAAhAMAAAAA&#10;" fillcolor="white [3212]" stroked="f" strokeweight="1pt">
                      <v:stroke joinstyle="miter"/>
                      <v:shadow on="t" opacity="26214f" mv:blur="50800f" origin=",-.5" offset="0,3pt"/>
                      <v:textbox>
                        <w:txbxContent>
                          <w:p w14:paraId="252FE728" w14:textId="77777777" w:rsidR="00A62AA7" w:rsidRDefault="00A62AA7" w:rsidP="001648A1">
                            <w:pPr>
                              <w:jc w:val="center"/>
                            </w:pPr>
                            <w:r>
                              <w:t xml:space="preserve"> </w:t>
                            </w:r>
                            <w:r>
                              <w:rPr>
                                <w:noProof/>
                              </w:rPr>
                              <w:drawing>
                                <wp:inline distT="0" distB="0" distL="0" distR="0" wp14:anchorId="2F9207D3" wp14:editId="10430691">
                                  <wp:extent cx="0" cy="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765FA524" wp14:editId="4E4F4652">
                                  <wp:extent cx="0" cy="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Oval 521" o:spid="_x0000_s1036" style="position:absolute;left:209550;width:149225;height:151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j70wgAA&#10;ANwAAAAPAAAAZHJzL2Rvd25yZXYueG1sRI9Pi8IwFMTvC36H8ARv26SCItUourDLXtc/B2+P5tlW&#10;m5faRNv99kYQPA4z8xtmseptLe7U+sqxhjRRIIhzZyouNOx3358zED4gG6wdk4Z/8rBaDj4WmBnX&#10;8R/dt6EQEcI+Qw1lCE0mpc9LsugT1xBH7+RaiyHKtpCmxS7CbS3HSk2lxYrjQokNfZWUX7Y3q+Gc&#10;qp3r0rqbuh/qD8fbVZnNVevRsF/PQQTqwzv8av8aDZNxCs8z8Qj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ePvTCAAAA3AAAAA8AAAAAAAAAAAAAAAAAlwIAAGRycy9kb3du&#10;cmV2LnhtbFBLBQYAAAAABAAEAPUAAACGAwAAAAA=&#10;" fillcolor="white [3212]" stroked="f" strokeweight="1pt">
                      <v:stroke joinstyle="miter"/>
                      <v:shadow on="t" opacity="26214f" mv:blur="50800f" origin=",-.5" offset="0,3pt"/>
                    </v:oval>
                  </v:group>
                  <v:group id="Group 522" o:spid="_x0000_s1037" style="position:absolute;left:91440;top:944880;width:549275;height:151765" coordsize="549275,1517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YFHJxAAAANwAAAAPAAAAZHJzL2Rvd25yZXYueG1sRI9Bi8IwFITvC/6H8IS9&#10;rWm7uEg1ioiKBxFWBfH2aJ5tsXkpTWzrvzfCwh6HmfmGmS16U4mWGldaVhCPIhDEmdUl5wrOp83X&#10;BITzyBory6TgSQ4W88HHDFNtO/6l9uhzESDsUlRQeF+nUrqsIINuZGvi4N1sY9AH2eRSN9gFuKlk&#10;EkU/0mDJYaHAmlYFZffjwyjYdtgtv+N1u7/fVs/raXy47GNS6nPYL6cgPPX+P/zX3mkF4yS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YFHJxAAAANwAAAAP&#10;AAAAAAAAAAAAAAAAAKkCAABkcnMvZG93bnJldi54bWxQSwUGAAAAAAQABAD6AAAAmgMAAAAA&#10;">
                    <v:oval id="Oval 523" o:spid="_x0000_s1038" style="position:absolute;left:400050;width:149225;height:151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QAUYwwAA&#10;ANwAAAAPAAAAZHJzL2Rvd25yZXYueG1sRI9Pi8IwFMTvC36H8ARva1JFkWoUFXbZ6/rn4O3RPNtq&#10;81KbaLvffiMIHoeZ+Q2zWHW2Eg9qfOlYQzJUIIgzZ0rONRz2X58zED4gG6wck4Y/8rBa9j4WmBrX&#10;8i89diEXEcI+RQ1FCHUqpc8KsuiHriaO3tk1FkOUTS5Ng22E20qOlJpKiyXHhQJr2haUXXd3q+GS&#10;qL1rk6qdum/qjqf7TZnNTetBv1vPQQTqwjv8av8YDZPRGJ5n4hG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QAUYwwAAANwAAAAPAAAAAAAAAAAAAAAAAJcCAABkcnMvZG93&#10;bnJldi54bWxQSwUGAAAAAAQABAD1AAAAhwMAAAAA&#10;" fillcolor="white [3212]" stroked="f" strokeweight="1pt">
                      <v:stroke joinstyle="miter"/>
                      <v:shadow on="t" opacity="26214f" mv:blur="50800f" origin=",-.5" offset="0,3pt"/>
                    </v:oval>
                    <v:oval id="Oval 524" o:spid="_x0000_s1039" style="position:absolute;width:149225;height:151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mSLwQAA&#10;ANwAAAAPAAAAZHJzL2Rvd25yZXYueG1sRI9Ba8JAFITvBf/D8oTe6sZQi42uoi2F4q1Ren5kn9lg&#10;9m3IWzX9911B8DjMfDPMcj34Vl2olyawgekkA0VcBdtwbeCw/3qZg5KIbLENTAb+SGC9Gj0tsbDh&#10;yj90KWOtUglLgQZcjF2htVSOPMokdMTJO4beY0yyr7Xt8ZrKfavzLHvTHhtOCw47+nBUncqzNzA7&#10;d3n5/su7zIrgbM/z7acTY57Hw2YBKtIQH+E7/W0Tl7/C7Uw6Anr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6Jki8EAAADcAAAADwAAAAAAAAAAAAAAAACXAgAAZHJzL2Rvd25y&#10;ZXYueG1sUEsFBgAAAAAEAAQA9QAAAIUDAAAAAA==&#10;" fillcolor="#0c0" strokecolor="white [3212]" strokeweight="1pt">
                      <v:stroke joinstyle="miter"/>
                      <v:shadow on="t" opacity="26214f" mv:blur="50800f" origin=",-.5" offset="0,3pt"/>
                      <v:textbox>
                        <w:txbxContent>
                          <w:p w14:paraId="25870C8F" w14:textId="77777777" w:rsidR="00A62AA7" w:rsidRDefault="00A62AA7" w:rsidP="001648A1">
                            <w:pPr>
                              <w:jc w:val="center"/>
                            </w:pPr>
                            <w:r>
                              <w:t xml:space="preserve"> </w:t>
                            </w:r>
                            <w:r>
                              <w:rPr>
                                <w:noProof/>
                              </w:rPr>
                              <w:drawing>
                                <wp:inline distT="0" distB="0" distL="0" distR="0" wp14:anchorId="52499586" wp14:editId="6BFA186F">
                                  <wp:extent cx="0" cy="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74884398" wp14:editId="2A96265D">
                                  <wp:extent cx="0" cy="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Oval 525" o:spid="_x0000_s1040" style="position:absolute;left:209550;width:149225;height:151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5Tj3wQAA&#10;ANwAAAAPAAAAZHJzL2Rvd25yZXYueG1sRI9Bi8IwFITvgv8hPMGbJhWUpRpFhV28quvB26N5ttXm&#10;pTbR1n+/WRA8DjPzDbNYdbYST2p86VhDMlYgiDNnSs41/B6/R18gfEA2WDkmDS/ysFr2ewtMjWt5&#10;T89DyEWEsE9RQxFCnUrps4Is+rGriaN3cY3FEGWTS9NgG+G2khOlZtJiyXGhwJq2BWW3w8NquCbq&#10;6Nqkamfuh7rT+XFXZnPXejjo1nMQgbrwCb/bO6NhOpnC/5l4BO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U498EAAADcAAAADwAAAAAAAAAAAAAAAACXAgAAZHJzL2Rvd25y&#10;ZXYueG1sUEsFBgAAAAAEAAQA9QAAAIUDAAAAAA==&#10;" fillcolor="white [3212]" stroked="f" strokeweight="1pt">
                      <v:stroke joinstyle="miter"/>
                      <v:shadow on="t" opacity="26214f" mv:blur="50800f" origin=",-.5" offset="0,3pt"/>
                    </v:oval>
                  </v:group>
                  <v:group id="Group 526" o:spid="_x0000_s1041" style="position:absolute;left:101600;top:1259840;width:549275;height:151765" coordsize="549275,1517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W1fKxgAAANwAAAAPAAAAZHJzL2Rvd25yZXYueG1sRI9Ba4NAFITvhf6H5RVy&#10;a1ZTlGKzEQltySEUYgqlt4f7ohL3rbhbNf8+GyjkOMzMN8w6n00nRhpca1lBvIxAEFdWt1wr+D5+&#10;PL+CcB5ZY2eZFFzIQb55fFhjpu3EBxpLX4sAYZehgsb7PpPSVQ0ZdEvbEwfvZAeDPsihlnrAKcBN&#10;J1dRlEqDLYeFBnvaNlSdyz+j4HPCqXiJ38f9+bS9/B6Tr599TEotnubiDYSn2d/D/+2dVpCs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bV8rGAAAA3AAA&#10;AA8AAAAAAAAAAAAAAAAAqQIAAGRycy9kb3ducmV2LnhtbFBLBQYAAAAABAAEAPoAAACcAwAAAAA=&#10;">
                    <v:oval id="Oval 527" o:spid="_x0000_s1042" style="position:absolute;left:400050;width:149225;height:151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wMbwwAA&#10;ANwAAAAPAAAAZHJzL2Rvd25yZXYueG1sRI9Pi8IwFMTvwn6H8Ba8aVJBXbpGWQXFq3/2sLdH82zr&#10;Ni+1ibZ+eyMIHoeZ+Q0zW3S2EjdqfOlYQzJUIIgzZ0rONRwP68EXCB+QDVaOScOdPCzmH70Zpsa1&#10;vKPbPuQiQtinqKEIoU6l9FlBFv3Q1cTRO7nGYoiyyaVpsI1wW8mRUhNpseS4UGBNq4Ky//3Vajgn&#10;6uDapGonbkPd79/1oszyonX/s/v5BhGoC+/wq701GsajKTzPxCM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ewMbwwAAANwAAAAPAAAAAAAAAAAAAAAAAJcCAABkcnMvZG93&#10;bnJldi54bWxQSwUGAAAAAAQABAD1AAAAhwMAAAAA&#10;" fillcolor="white [3212]" stroked="f" strokeweight="1pt">
                      <v:stroke joinstyle="miter"/>
                      <v:shadow on="t" opacity="26214f" mv:blur="50800f" origin=",-.5" offset="0,3pt"/>
                    </v:oval>
                    <v:oval id="Oval 528" o:spid="_x0000_s1043" style="position:absolute;width:149225;height:151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5JdpwAAA&#10;ANwAAAAPAAAAZHJzL2Rvd25yZXYueG1sRE/LisIwFN0L8w/hCrPTpMKIVNOiA8psx8fC3aW5ttXm&#10;pjbRdv5+shBcHs57lQ+2EU/qfO1YQzJVIIgLZ2ouNRwP28kChA/IBhvHpOGPPOTZx2iFqXE9/9Jz&#10;H0oRQ9inqKEKoU2l9EVFFv3UtcSRu7jOYoiwK6XpsI/htpEzpebSYs2xocKWvisqbvuH1XBN1MH1&#10;SdPP3Y6G0/lxV2Zz1/pzPKyXIAIN4S1+uX+Mhq9ZXBvPxCMgs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15JdpwAAAANwAAAAPAAAAAAAAAAAAAAAAAJcCAABkcnMvZG93bnJl&#10;di54bWxQSwUGAAAAAAQABAD1AAAAhAMAAAAA&#10;" fillcolor="white [3212]" stroked="f" strokeweight="1pt">
                      <v:stroke joinstyle="miter"/>
                      <v:shadow on="t" opacity="26214f" mv:blur="50800f" origin=",-.5" offset="0,3pt"/>
                      <v:textbox>
                        <w:txbxContent>
                          <w:p w14:paraId="26F168E6" w14:textId="77777777" w:rsidR="00A62AA7" w:rsidRDefault="00A62AA7" w:rsidP="001648A1">
                            <w:pPr>
                              <w:jc w:val="center"/>
                            </w:pPr>
                            <w:r>
                              <w:t xml:space="preserve"> </w:t>
                            </w:r>
                            <w:r>
                              <w:rPr>
                                <w:noProof/>
                              </w:rPr>
                              <w:drawing>
                                <wp:inline distT="0" distB="0" distL="0" distR="0" wp14:anchorId="5D4A9945" wp14:editId="11E6E3F4">
                                  <wp:extent cx="0" cy="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61C3D317" wp14:editId="30861630">
                                  <wp:extent cx="0" cy="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v:oval id="Oval 529" o:spid="_x0000_s1044" style="position:absolute;left:209550;width:149225;height:151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piTxgAA&#10;ANwAAAAPAAAAZHJzL2Rvd25yZXYueG1sRI9Ba8JAFITvBf/D8oTe6iZSi6auEgyWQL1UBa+v2dck&#10;Nvs2Zrcx/vuuUOhxmJlvmOV6MI3oqXO1ZQXxJAJBXFhdc6ngeNg+zUE4j6yxsUwKbuRgvRo9LDHR&#10;9sof1O99KQKEXYIKKu/bREpXVGTQTWxLHLwv2xn0QXal1B1eA9w0chpFL9JgzWGhwpY2FRXf+x+j&#10;4HKui/gta07Z+fkznefvcrfJpVKP4yF9BeFp8P/hv3auFcymC7ifCUd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fpiTxgAAANwAAAAPAAAAAAAAAAAAAAAAAJcCAABkcnMv&#10;ZG93bnJldi54bWxQSwUGAAAAAAQABAD1AAAAigMAAAAA&#10;" fillcolor="#f60" strokecolor="white [3212]" strokeweight="1pt">
                      <v:stroke joinstyle="miter"/>
                      <v:shadow on="t" opacity="26214f" mv:blur="50800f" origin=",-.5" offset="0,3pt"/>
                    </v:oval>
                  </v:group>
                </v:group>
                <v:shape id="Text Box 530" o:spid="_x0000_s1045" type="#_x0000_t202" style="position:absolute;left:640080;top:-66519;width:4567555;height:2119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d2ynxAAA&#10;ANwAAAAPAAAAZHJzL2Rvd25yZXYueG1sRE/LasJAFN0X/IfhCt3ViZYUiU5CCEhLaRdGN+6umZsH&#10;Zu6kmamm/frOouDycN7bbDK9uNLoOssKlosIBHFldceNguNh97QG4Tyyxt4yKfghB1k6e9hiou2N&#10;93QtfSNCCLsEFbTeD4mUrmrJoFvYgThwtR0N+gDHRuoRbyHc9HIVRS/SYMehocWBipaqS/ltFLwX&#10;u0/cn1dm/dsXrx91PnwdT7FSj/Mp34DwNPm7+N/9phXEz2F+OBOO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Hdsp8QAAADcAAAADwAAAAAAAAAAAAAAAACXAgAAZHJzL2Rv&#10;d25yZXYueG1sUEsFBgAAAAAEAAQA9QAAAIgDAAAAAA==&#10;" filled="f" stroked="f" strokeweight=".5pt">
                  <v:textbox>
                    <w:txbxContent>
                      <w:p w14:paraId="65DEB249" w14:textId="77777777" w:rsidR="00A62AA7" w:rsidRPr="00EE4F4A" w:rsidRDefault="00A62AA7" w:rsidP="001648A1">
                        <w:pPr>
                          <w:pStyle w:val="Heading1"/>
                          <w:rPr>
                            <w:rFonts w:ascii="Century Gothic" w:hAnsi="Century Gothic"/>
                          </w:rPr>
                        </w:pPr>
                        <w:bookmarkStart w:id="1" w:name="_Toc519593199"/>
                        <w:r w:rsidRPr="00EE4F4A">
                          <w:rPr>
                            <w:rFonts w:ascii="Century Gothic" w:hAnsi="Century Gothic"/>
                          </w:rPr>
                          <w:t>RESULTS KEY</w:t>
                        </w:r>
                        <w:bookmarkEnd w:id="1"/>
                        <w:r w:rsidRPr="00EE4F4A">
                          <w:rPr>
                            <w:rFonts w:ascii="Century Gothic" w:hAnsi="Century Gothic"/>
                          </w:rPr>
                          <w:br/>
                        </w:r>
                      </w:p>
                      <w:p w14:paraId="2B6A83B8" w14:textId="77777777" w:rsidR="00A62AA7" w:rsidRPr="001A10A5" w:rsidRDefault="00A62AA7" w:rsidP="001648A1">
                        <w:pPr>
                          <w:rPr>
                            <w:color w:val="404040" w:themeColor="text1" w:themeTint="BF"/>
                          </w:rPr>
                        </w:pPr>
                        <w:r w:rsidRPr="001A10A5">
                          <w:rPr>
                            <w:b/>
                            <w:color w:val="404040" w:themeColor="text1" w:themeTint="BF"/>
                          </w:rPr>
                          <w:t>No action recommended</w:t>
                        </w:r>
                        <w:r w:rsidRPr="001A10A5">
                          <w:rPr>
                            <w:color w:val="404040" w:themeColor="text1" w:themeTint="BF"/>
                          </w:rPr>
                          <w:t xml:space="preserve"> due to no current health concern</w:t>
                        </w:r>
                      </w:p>
                      <w:p w14:paraId="304C0495" w14:textId="77777777" w:rsidR="00A62AA7" w:rsidRPr="001A10A5" w:rsidRDefault="00A62AA7" w:rsidP="001648A1">
                        <w:pPr>
                          <w:pStyle w:val="Heading5"/>
                          <w:rPr>
                            <w:color w:val="404040" w:themeColor="text1" w:themeTint="BF"/>
                          </w:rPr>
                        </w:pPr>
                        <w:r w:rsidRPr="001A10A5">
                          <w:rPr>
                            <w:b/>
                            <w:color w:val="404040" w:themeColor="text1" w:themeTint="BF"/>
                          </w:rPr>
                          <w:t>Action recommended</w:t>
                        </w:r>
                        <w:r w:rsidRPr="001A10A5">
                          <w:rPr>
                            <w:color w:val="404040" w:themeColor="text1" w:themeTint="BF"/>
                          </w:rPr>
                          <w:t xml:space="preserve"> due to potential health concern</w:t>
                        </w:r>
                      </w:p>
                      <w:p w14:paraId="6F58A0B1" w14:textId="77777777" w:rsidR="00A62AA7" w:rsidRPr="001A10A5" w:rsidRDefault="00A62AA7" w:rsidP="001648A1">
                        <w:pPr>
                          <w:pStyle w:val="Heading5"/>
                          <w:rPr>
                            <w:color w:val="404040" w:themeColor="text1" w:themeTint="BF"/>
                          </w:rPr>
                        </w:pPr>
                        <w:r w:rsidRPr="001A10A5">
                          <w:rPr>
                            <w:b/>
                            <w:color w:val="404040" w:themeColor="text1" w:themeTint="BF"/>
                          </w:rPr>
                          <w:t>Immediate action strongly recommended</w:t>
                        </w:r>
                        <w:r w:rsidRPr="001A10A5">
                          <w:rPr>
                            <w:color w:val="404040" w:themeColor="text1" w:themeTint="BF"/>
                          </w:rPr>
                          <w:t xml:space="preserve"> due to significant</w:t>
                        </w:r>
                        <w:r>
                          <w:rPr>
                            <w:color w:val="404040" w:themeColor="text1" w:themeTint="BF"/>
                          </w:rPr>
                          <w:t xml:space="preserve"> and/or immediate</w:t>
                        </w:r>
                        <w:r w:rsidRPr="001A10A5">
                          <w:rPr>
                            <w:color w:val="404040" w:themeColor="text1" w:themeTint="BF"/>
                          </w:rPr>
                          <w:t xml:space="preserve"> health concern </w:t>
                        </w:r>
                      </w:p>
                      <w:p w14:paraId="36199AF7" w14:textId="77777777" w:rsidR="00A62AA7" w:rsidRDefault="00A62AA7" w:rsidP="001648A1">
                        <w:pPr>
                          <w:rPr>
                            <w:rFonts w:asciiTheme="majorHAnsi" w:eastAsiaTheme="majorEastAsia" w:hAnsiTheme="majorHAnsi" w:cstheme="majorBidi"/>
                            <w:b/>
                            <w:bCs/>
                            <w:color w:val="2F5496" w:themeColor="accent1" w:themeShade="BF"/>
                            <w:sz w:val="28"/>
                            <w:szCs w:val="28"/>
                          </w:rPr>
                        </w:pPr>
                        <w:r>
                          <w:br w:type="page"/>
                        </w:r>
                      </w:p>
                      <w:p w14:paraId="0F5AC888" w14:textId="77777777" w:rsidR="00A62AA7" w:rsidRDefault="00A62AA7" w:rsidP="001648A1"/>
                    </w:txbxContent>
                  </v:textbox>
                </v:shape>
              </v:group>
            </w:pict>
          </mc:Fallback>
        </mc:AlternateContent>
      </w:r>
      <w:r>
        <w:rPr>
          <w:noProof/>
        </w:rPr>
        <mc:AlternateContent>
          <mc:Choice Requires="wps">
            <w:drawing>
              <wp:anchor distT="0" distB="0" distL="114300" distR="114300" simplePos="0" relativeHeight="251653632" behindDoc="0" locked="0" layoutInCell="1" allowOverlap="1" wp14:anchorId="7179162C" wp14:editId="3B6DD8D3">
                <wp:simplePos x="0" y="0"/>
                <wp:positionH relativeFrom="column">
                  <wp:posOffset>164465</wp:posOffset>
                </wp:positionH>
                <wp:positionV relativeFrom="paragraph">
                  <wp:posOffset>297180</wp:posOffset>
                </wp:positionV>
                <wp:extent cx="2286000" cy="2256155"/>
                <wp:effectExtent l="0" t="0" r="0" b="4445"/>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56155"/>
                        </a:xfrm>
                        <a:prstGeom prst="rect">
                          <a:avLst/>
                        </a:prstGeom>
                        <a:noFill/>
                        <a:ln w="9525">
                          <a:noFill/>
                          <a:miter lim="800000"/>
                          <a:headEnd/>
                          <a:tailEnd/>
                        </a:ln>
                      </wps:spPr>
                      <wps:txbx>
                        <w:txbxContent>
                          <w:p w14:paraId="29736EC9" w14:textId="77777777" w:rsidR="00A62AA7" w:rsidRPr="00A249F4" w:rsidRDefault="00A62AA7" w:rsidP="001648A1">
                            <w:pPr>
                              <w:rPr>
                                <w:sz w:val="24"/>
                                <w:szCs w:val="24"/>
                              </w:rPr>
                            </w:pPr>
                            <w:r w:rsidRPr="00A249F4">
                              <w:rPr>
                                <w:sz w:val="24"/>
                                <w:szCs w:val="24"/>
                              </w:rPr>
                              <w:t xml:space="preserve">Use the results key to quickly review </w:t>
                            </w:r>
                            <w:r>
                              <w:rPr>
                                <w:sz w:val="24"/>
                                <w:szCs w:val="24"/>
                              </w:rPr>
                              <w:t>the</w:t>
                            </w:r>
                            <w:r w:rsidRPr="00A249F4">
                              <w:rPr>
                                <w:sz w:val="24"/>
                                <w:szCs w:val="24"/>
                              </w:rPr>
                              <w:t xml:space="preserve"> </w:t>
                            </w:r>
                            <w:r>
                              <w:rPr>
                                <w:sz w:val="24"/>
                                <w:szCs w:val="24"/>
                              </w:rPr>
                              <w:t>VOC results.</w:t>
                            </w:r>
                          </w:p>
                          <w:p w14:paraId="4C6DE664" w14:textId="77777777" w:rsidR="00A62AA7" w:rsidRPr="00A249F4" w:rsidRDefault="00A62AA7" w:rsidP="001648A1">
                            <w:pPr>
                              <w:rPr>
                                <w:sz w:val="24"/>
                                <w:szCs w:val="24"/>
                              </w:rPr>
                            </w:pPr>
                            <w:r w:rsidRPr="00A249F4">
                              <w:rPr>
                                <w:sz w:val="24"/>
                                <w:szCs w:val="24"/>
                              </w:rPr>
                              <w:t>Use this key as your at-a-glance to quickly find items with an orange button that have the potential to impact your health or items with a red button that</w:t>
                            </w:r>
                            <w:r>
                              <w:rPr>
                                <w:sz w:val="24"/>
                                <w:szCs w:val="24"/>
                              </w:rPr>
                              <w:t xml:space="preserve"> </w:t>
                            </w:r>
                            <w:r w:rsidRPr="00A249F4">
                              <w:rPr>
                                <w:sz w:val="24"/>
                                <w:szCs w:val="24"/>
                              </w:rPr>
                              <w:t xml:space="preserve">pose a significant and possible immediate concern for health.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6" type="#_x0000_t202" style="position:absolute;margin-left:12.95pt;margin-top:23.4pt;width:180pt;height:177.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" filled="f" stroked="f">
                <v:textbox>
                  <w:txbxContent>
                    <w:p w14:paraId="29736EC9" w14:textId="77777777" w:rsidR="00A62AA7" w:rsidRPr="00A249F4" w:rsidRDefault="00A62AA7" w:rsidP="001648A1">
                      <w:pPr>
                        <w:rPr>
                          <w:sz w:val="24"/>
                          <w:szCs w:val="24"/>
                        </w:rPr>
                      </w:pPr>
                      <w:r w:rsidRPr="00A249F4">
                        <w:rPr>
                          <w:sz w:val="24"/>
                          <w:szCs w:val="24"/>
                        </w:rPr>
                        <w:t xml:space="preserve">Use the results key to quickly review </w:t>
                      </w:r>
                      <w:r>
                        <w:rPr>
                          <w:sz w:val="24"/>
                          <w:szCs w:val="24"/>
                        </w:rPr>
                        <w:t>the</w:t>
                      </w:r>
                      <w:r w:rsidRPr="00A249F4">
                        <w:rPr>
                          <w:sz w:val="24"/>
                          <w:szCs w:val="24"/>
                        </w:rPr>
                        <w:t xml:space="preserve"> </w:t>
                      </w:r>
                      <w:r>
                        <w:rPr>
                          <w:sz w:val="24"/>
                          <w:szCs w:val="24"/>
                        </w:rPr>
                        <w:t>VOC results.</w:t>
                      </w:r>
                    </w:p>
                    <w:p w14:paraId="4C6DE664" w14:textId="77777777" w:rsidR="00A62AA7" w:rsidRPr="00A249F4" w:rsidRDefault="00A62AA7" w:rsidP="001648A1">
                      <w:pPr>
                        <w:rPr>
                          <w:sz w:val="24"/>
                          <w:szCs w:val="24"/>
                        </w:rPr>
                      </w:pPr>
                      <w:r w:rsidRPr="00A249F4">
                        <w:rPr>
                          <w:sz w:val="24"/>
                          <w:szCs w:val="24"/>
                        </w:rPr>
                        <w:t>Use this key as your at-a-glance to quickly find items with an orange button that have the potential to impact your health or items with a red button that</w:t>
                      </w:r>
                      <w:r>
                        <w:rPr>
                          <w:sz w:val="24"/>
                          <w:szCs w:val="24"/>
                        </w:rPr>
                        <w:t xml:space="preserve"> </w:t>
                      </w:r>
                      <w:r w:rsidRPr="00A249F4">
                        <w:rPr>
                          <w:sz w:val="24"/>
                          <w:szCs w:val="24"/>
                        </w:rPr>
                        <w:t xml:space="preserve">pose a significant and possible immediate concern for health. </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40D903C5" wp14:editId="0023E63B">
                <wp:simplePos x="0" y="0"/>
                <wp:positionH relativeFrom="column">
                  <wp:posOffset>-38101</wp:posOffset>
                </wp:positionH>
                <wp:positionV relativeFrom="paragraph">
                  <wp:posOffset>39370</wp:posOffset>
                </wp:positionV>
                <wp:extent cx="7743825" cy="0"/>
                <wp:effectExtent l="38100" t="38100" r="66675" b="95250"/>
                <wp:wrapNone/>
                <wp:docPr id="417" name="Straight Connector 417"/>
                <wp:cNvGraphicFramePr/>
                <a:graphic xmlns:a="http://schemas.openxmlformats.org/drawingml/2006/main">
                  <a:graphicData uri="http://schemas.microsoft.com/office/word/2010/wordprocessingShape">
                    <wps:wsp>
                      <wps:cNvCnPr/>
                      <wps:spPr>
                        <a:xfrm>
                          <a:off x="0" y="0"/>
                          <a:ext cx="77438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D892F0F" id="Straight Connector 41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1pt" to="606.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" strokecolor="#4472c4 [3204]" strokeweight="1pt">
                <v:stroke joinstyle="miter"/>
              </v:line>
            </w:pict>
          </mc:Fallback>
        </mc:AlternateContent>
      </w:r>
    </w:p>
    <w:p w14:paraId="697B3C35" w14:textId="77777777" w:rsidR="001648A1" w:rsidRDefault="001648A1" w:rsidP="001648A1">
      <w:pPr>
        <w:spacing w:after="0" w:line="240" w:lineRule="auto"/>
        <w:rPr>
          <w:rFonts w:asciiTheme="majorHAnsi" w:hAnsiTheme="majorHAnsi" w:cstheme="minorHAnsi"/>
          <w:sz w:val="24"/>
          <w:szCs w:val="24"/>
        </w:rPr>
      </w:pPr>
    </w:p>
    <w:p w14:paraId="37C1B72A" w14:textId="77777777" w:rsidR="001648A1" w:rsidRDefault="001648A1" w:rsidP="001648A1">
      <w:pPr>
        <w:tabs>
          <w:tab w:val="center" w:pos="6480"/>
        </w:tabs>
        <w:spacing w:after="0" w:line="240" w:lineRule="auto"/>
        <w:rPr>
          <w:rFonts w:asciiTheme="majorHAnsi" w:hAnsiTheme="majorHAnsi" w:cstheme="minorHAnsi"/>
          <w:sz w:val="24"/>
          <w:szCs w:val="24"/>
        </w:rPr>
      </w:pPr>
      <w:r>
        <w:rPr>
          <w:rFonts w:asciiTheme="majorHAnsi" w:hAnsiTheme="majorHAnsi" w:cstheme="minorHAnsi"/>
          <w:sz w:val="24"/>
          <w:szCs w:val="24"/>
        </w:rPr>
        <w:tab/>
      </w:r>
    </w:p>
    <w:p w14:paraId="1D9C8E0B" w14:textId="77777777" w:rsidR="001648A1" w:rsidRDefault="001648A1" w:rsidP="001648A1">
      <w:pPr>
        <w:tabs>
          <w:tab w:val="left" w:pos="1185"/>
        </w:tabs>
        <w:spacing w:after="0" w:line="240" w:lineRule="auto"/>
        <w:rPr>
          <w:rFonts w:asciiTheme="majorHAnsi" w:hAnsiTheme="majorHAnsi" w:cstheme="minorHAnsi"/>
          <w:sz w:val="24"/>
          <w:szCs w:val="24"/>
        </w:rPr>
      </w:pPr>
      <w:r>
        <w:rPr>
          <w:rFonts w:asciiTheme="majorHAnsi" w:hAnsiTheme="majorHAnsi" w:cstheme="minorHAnsi"/>
          <w:sz w:val="24"/>
          <w:szCs w:val="24"/>
        </w:rPr>
        <w:tab/>
      </w:r>
    </w:p>
    <w:p w14:paraId="1A01EFED" w14:textId="77777777" w:rsidR="001648A1" w:rsidRDefault="001648A1" w:rsidP="001648A1">
      <w:pPr>
        <w:spacing w:after="0" w:line="240" w:lineRule="auto"/>
        <w:rPr>
          <w:rFonts w:asciiTheme="majorHAnsi" w:hAnsiTheme="majorHAnsi" w:cstheme="minorHAnsi"/>
          <w:sz w:val="24"/>
          <w:szCs w:val="24"/>
        </w:rPr>
      </w:pPr>
    </w:p>
    <w:p w14:paraId="575E05DA" w14:textId="77777777" w:rsidR="001648A1" w:rsidRDefault="001648A1" w:rsidP="001648A1">
      <w:pPr>
        <w:spacing w:after="0" w:line="240" w:lineRule="auto"/>
        <w:rPr>
          <w:rFonts w:asciiTheme="majorHAnsi" w:hAnsiTheme="majorHAnsi" w:cstheme="minorHAnsi"/>
          <w:sz w:val="24"/>
          <w:szCs w:val="24"/>
        </w:rPr>
      </w:pPr>
    </w:p>
    <w:p w14:paraId="4D136339" w14:textId="77777777" w:rsidR="001648A1" w:rsidRDefault="001648A1" w:rsidP="001648A1">
      <w:pPr>
        <w:spacing w:after="0" w:line="240" w:lineRule="auto"/>
        <w:rPr>
          <w:rFonts w:asciiTheme="majorHAnsi" w:hAnsiTheme="majorHAnsi" w:cstheme="minorHAnsi"/>
          <w:sz w:val="24"/>
          <w:szCs w:val="24"/>
        </w:rPr>
      </w:pPr>
    </w:p>
    <w:p w14:paraId="7BD2522D" w14:textId="77777777" w:rsidR="001648A1" w:rsidRDefault="001648A1" w:rsidP="001648A1">
      <w:pPr>
        <w:spacing w:after="0" w:line="240" w:lineRule="auto"/>
        <w:rPr>
          <w:rFonts w:asciiTheme="majorHAnsi" w:hAnsiTheme="majorHAnsi" w:cstheme="minorHAnsi"/>
          <w:sz w:val="24"/>
          <w:szCs w:val="24"/>
        </w:rPr>
      </w:pPr>
    </w:p>
    <w:p w14:paraId="4EA78BB2" w14:textId="77777777" w:rsidR="001648A1" w:rsidRDefault="001648A1" w:rsidP="001648A1">
      <w:pPr>
        <w:spacing w:after="0" w:line="240" w:lineRule="auto"/>
        <w:rPr>
          <w:rFonts w:asciiTheme="majorHAnsi" w:hAnsiTheme="majorHAnsi" w:cstheme="minorHAnsi"/>
          <w:sz w:val="24"/>
          <w:szCs w:val="24"/>
        </w:rPr>
      </w:pPr>
    </w:p>
    <w:p w14:paraId="0CA7158B" w14:textId="77777777" w:rsidR="001648A1" w:rsidRDefault="001648A1" w:rsidP="001648A1">
      <w:pPr>
        <w:spacing w:after="0" w:line="240" w:lineRule="auto"/>
        <w:rPr>
          <w:rFonts w:asciiTheme="majorHAnsi" w:hAnsiTheme="majorHAnsi" w:cstheme="minorHAnsi"/>
          <w:sz w:val="24"/>
          <w:szCs w:val="24"/>
        </w:rPr>
      </w:pPr>
    </w:p>
    <w:p w14:paraId="00F21BDD" w14:textId="77777777" w:rsidR="001648A1" w:rsidRDefault="001648A1" w:rsidP="001648A1">
      <w:bookmarkStart w:id="2" w:name="_Toc444520596"/>
    </w:p>
    <w:p w14:paraId="6323A0C2" w14:textId="77777777" w:rsidR="001648A1" w:rsidRDefault="001648A1" w:rsidP="001648A1">
      <w:pPr>
        <w:rPr>
          <w:i/>
        </w:rPr>
      </w:pPr>
    </w:p>
    <w:p w14:paraId="53DE73F4" w14:textId="77777777" w:rsidR="005A47CC" w:rsidRDefault="005A47CC" w:rsidP="001648A1">
      <w:pPr>
        <w:pStyle w:val="Heading4"/>
        <w:rPr>
          <w:rFonts w:ascii="Century Gothic" w:hAnsi="Century Gothic"/>
          <w:i w:val="0"/>
          <w:color w:val="auto"/>
          <w:sz w:val="28"/>
          <w:szCs w:val="28"/>
        </w:rPr>
      </w:pPr>
    </w:p>
    <w:p w14:paraId="3AFAC872" w14:textId="77777777" w:rsidR="001648A1" w:rsidRDefault="001648A1" w:rsidP="001648A1">
      <w:pPr>
        <w:pStyle w:val="Heading4"/>
        <w:rPr>
          <w:rFonts w:ascii="Century Gothic" w:hAnsi="Century Gothic"/>
          <w:i w:val="0"/>
          <w:color w:val="auto"/>
          <w:sz w:val="28"/>
          <w:szCs w:val="28"/>
        </w:rPr>
      </w:pPr>
      <w:r w:rsidRPr="001253FF">
        <w:rPr>
          <w:rFonts w:ascii="Century Gothic" w:hAnsi="Century Gothic"/>
          <w:i w:val="0"/>
          <w:color w:val="auto"/>
          <w:sz w:val="28"/>
          <w:szCs w:val="28"/>
        </w:rPr>
        <w:t>Table1. Outdoor VOC readings</w:t>
      </w:r>
      <w:r>
        <w:rPr>
          <w:rFonts w:ascii="Century Gothic" w:hAnsi="Century Gothic"/>
          <w:i w:val="0"/>
          <w:color w:val="auto"/>
          <w:sz w:val="28"/>
          <w:szCs w:val="28"/>
        </w:rPr>
        <w:t xml:space="preserve"> in the community</w:t>
      </w:r>
      <w:r w:rsidRPr="001253FF">
        <w:rPr>
          <w:rFonts w:ascii="Century Gothic" w:hAnsi="Century Gothic"/>
          <w:i w:val="0"/>
          <w:color w:val="auto"/>
          <w:sz w:val="28"/>
          <w:szCs w:val="28"/>
        </w:rPr>
        <w:t>:</w:t>
      </w:r>
    </w:p>
    <w:p w14:paraId="41E8839F" w14:textId="77777777" w:rsidR="001648A1" w:rsidRDefault="001648A1" w:rsidP="001648A1">
      <w:pPr>
        <w:rPr>
          <w:rStyle w:val="Hyperlink"/>
          <w:rFonts w:ascii="Century Gothic" w:hAnsi="Century Gothic"/>
          <w:i/>
          <w:sz w:val="19"/>
          <w:szCs w:val="19"/>
        </w:rPr>
      </w:pPr>
      <w:r w:rsidRPr="00FF014E">
        <w:rPr>
          <w:rFonts w:ascii="Century Gothic" w:hAnsi="Century Gothic"/>
          <w:i/>
          <w:color w:val="2E74B5" w:themeColor="accent5" w:themeShade="BF"/>
          <w:sz w:val="19"/>
          <w:szCs w:val="19"/>
        </w:rPr>
        <w:t xml:space="preserve">Source: </w:t>
      </w:r>
      <w:hyperlink r:id="rId23" w:history="1">
        <w:r w:rsidRPr="00FF014E">
          <w:rPr>
            <w:rStyle w:val="Hyperlink"/>
            <w:rFonts w:ascii="Century Gothic" w:hAnsi="Century Gothic"/>
            <w:i/>
            <w:sz w:val="19"/>
            <w:szCs w:val="19"/>
          </w:rPr>
          <w:t>http://www.atsdr.cdc.gov/mrls/mrllist.asp</w:t>
        </w:r>
      </w:hyperlink>
    </w:p>
    <w:p w14:paraId="00B9A766" w14:textId="5A0F0CD6" w:rsidR="001648A1" w:rsidRPr="001D565B" w:rsidRDefault="001648A1" w:rsidP="001648A1">
      <w:pPr>
        <w:rPr>
          <w:b/>
        </w:rPr>
      </w:pPr>
      <w:r>
        <w:rPr>
          <w:b/>
          <w:i/>
          <w:color w:val="2E74B5" w:themeColor="accent5" w:themeShade="BF"/>
          <w:sz w:val="28"/>
          <w:szCs w:val="28"/>
        </w:rPr>
        <w:t>Sample</w:t>
      </w:r>
      <w:r w:rsidR="008827A0">
        <w:rPr>
          <w:b/>
          <w:i/>
          <w:color w:val="2E74B5" w:themeColor="accent5" w:themeShade="BF"/>
          <w:sz w:val="28"/>
          <w:szCs w:val="28"/>
        </w:rPr>
        <w:t xml:space="preserve"> 1</w:t>
      </w:r>
      <w:r>
        <w:rPr>
          <w:b/>
          <w:i/>
          <w:color w:val="2E74B5" w:themeColor="accent5" w:themeShade="BF"/>
          <w:sz w:val="28"/>
          <w:szCs w:val="28"/>
        </w:rPr>
        <w:t xml:space="preserve"> collected on </w:t>
      </w:r>
      <w:r w:rsidR="001625FF">
        <w:rPr>
          <w:b/>
          <w:i/>
          <w:color w:val="2E74B5" w:themeColor="accent5" w:themeShade="BF"/>
          <w:sz w:val="28"/>
          <w:szCs w:val="28"/>
        </w:rPr>
        <w:t>July</w:t>
      </w:r>
      <w:r w:rsidR="00D800A3">
        <w:rPr>
          <w:b/>
          <w:i/>
          <w:color w:val="2E74B5" w:themeColor="accent5" w:themeShade="BF"/>
          <w:sz w:val="28"/>
          <w:szCs w:val="28"/>
        </w:rPr>
        <w:t xml:space="preserve"> </w:t>
      </w:r>
      <w:r w:rsidR="001625FF">
        <w:rPr>
          <w:b/>
          <w:i/>
          <w:color w:val="2E74B5" w:themeColor="accent5" w:themeShade="BF"/>
          <w:sz w:val="28"/>
          <w:szCs w:val="28"/>
        </w:rPr>
        <w:t>16</w:t>
      </w:r>
      <w:r w:rsidR="00D800A3">
        <w:rPr>
          <w:b/>
          <w:i/>
          <w:color w:val="2E74B5" w:themeColor="accent5" w:themeShade="BF"/>
          <w:sz w:val="28"/>
          <w:szCs w:val="28"/>
          <w:vertAlign w:val="superscript"/>
        </w:rPr>
        <w:t>th</w:t>
      </w:r>
      <w:r w:rsidR="00D800A3">
        <w:rPr>
          <w:b/>
          <w:i/>
          <w:color w:val="2E74B5" w:themeColor="accent5" w:themeShade="BF"/>
          <w:sz w:val="28"/>
          <w:szCs w:val="28"/>
        </w:rPr>
        <w:t>/2018</w:t>
      </w:r>
    </w:p>
    <w:tbl>
      <w:tblPr>
        <w:tblStyle w:val="MediumGrid3-Accent6"/>
        <w:tblW w:w="13797" w:type="dxa"/>
        <w:tblLook w:val="04A0" w:firstRow="1" w:lastRow="0" w:firstColumn="1" w:lastColumn="0" w:noHBand="0" w:noVBand="1"/>
      </w:tblPr>
      <w:tblGrid>
        <w:gridCol w:w="3172"/>
        <w:gridCol w:w="2172"/>
        <w:gridCol w:w="2196"/>
        <w:gridCol w:w="1811"/>
        <w:gridCol w:w="3278"/>
        <w:gridCol w:w="1168"/>
      </w:tblGrid>
      <w:tr w:rsidR="001648A1" w:rsidRPr="00F143C8" w14:paraId="636153D7" w14:textId="77777777" w:rsidTr="009157FD">
        <w:trPr>
          <w:cnfStyle w:val="100000000000" w:firstRow="1" w:lastRow="0" w:firstColumn="0" w:lastColumn="0" w:oddVBand="0" w:evenVBand="0" w:oddHBand="0"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3172" w:type="dxa"/>
          </w:tcPr>
          <w:p w14:paraId="6D57983E" w14:textId="77777777" w:rsidR="001648A1" w:rsidRPr="00F143C8" w:rsidRDefault="001648A1" w:rsidP="00AE75B7">
            <w:pPr>
              <w:jc w:val="center"/>
              <w:rPr>
                <w:color w:val="000000" w:themeColor="text1"/>
                <w:sz w:val="28"/>
                <w:szCs w:val="28"/>
              </w:rPr>
            </w:pPr>
            <w:r w:rsidRPr="00F143C8">
              <w:rPr>
                <w:color w:val="000000" w:themeColor="text1"/>
                <w:sz w:val="28"/>
                <w:szCs w:val="28"/>
              </w:rPr>
              <w:t>Air Test Parameter</w:t>
            </w:r>
          </w:p>
        </w:tc>
        <w:tc>
          <w:tcPr>
            <w:tcW w:w="2172" w:type="dxa"/>
          </w:tcPr>
          <w:p w14:paraId="54787876" w14:textId="77777777" w:rsidR="001648A1" w:rsidRPr="00F143C8" w:rsidRDefault="001648A1" w:rsidP="00AE75B7">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Threshold Source</w:t>
            </w:r>
          </w:p>
        </w:tc>
        <w:tc>
          <w:tcPr>
            <w:tcW w:w="0" w:type="auto"/>
          </w:tcPr>
          <w:p w14:paraId="2CB22880" w14:textId="77777777" w:rsidR="001648A1" w:rsidRPr="00F143C8" w:rsidRDefault="001648A1" w:rsidP="00AE75B7">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Threshold to Consider Action*</w:t>
            </w:r>
          </w:p>
        </w:tc>
        <w:tc>
          <w:tcPr>
            <w:tcW w:w="0" w:type="auto"/>
          </w:tcPr>
          <w:p w14:paraId="49C883FA" w14:textId="77777777" w:rsidR="001648A1" w:rsidRPr="00F143C8" w:rsidRDefault="001648A1" w:rsidP="00AE75B7">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Outdoor Air Test Result</w:t>
            </w:r>
          </w:p>
        </w:tc>
        <w:tc>
          <w:tcPr>
            <w:tcW w:w="0" w:type="auto"/>
          </w:tcPr>
          <w:p w14:paraId="2C7BE09E" w14:textId="77777777" w:rsidR="001648A1" w:rsidRPr="00F143C8" w:rsidRDefault="001648A1" w:rsidP="00AE75B7">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Potential Health Effects of Parameter</w:t>
            </w:r>
          </w:p>
        </w:tc>
        <w:tc>
          <w:tcPr>
            <w:tcW w:w="0" w:type="auto"/>
          </w:tcPr>
          <w:p w14:paraId="2764DC3A" w14:textId="77777777" w:rsidR="001648A1" w:rsidRPr="00F143C8" w:rsidRDefault="001648A1" w:rsidP="00AE75B7">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Analysis</w:t>
            </w:r>
          </w:p>
        </w:tc>
      </w:tr>
      <w:tr w:rsidR="00D41DA7" w:rsidRPr="00F143C8" w14:paraId="2667FCD4" w14:textId="77777777" w:rsidTr="009157FD">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172" w:type="dxa"/>
          </w:tcPr>
          <w:p w14:paraId="27DA56D8" w14:textId="2B3B1293" w:rsidR="00D41DA7" w:rsidRPr="00F143C8" w:rsidRDefault="00D41DA7" w:rsidP="00AE75B7">
            <w:pPr>
              <w:rPr>
                <w:color w:val="000000" w:themeColor="text1"/>
                <w:sz w:val="28"/>
                <w:szCs w:val="28"/>
              </w:rPr>
            </w:pPr>
            <w:r>
              <w:rPr>
                <w:color w:val="000000" w:themeColor="text1"/>
                <w:sz w:val="28"/>
                <w:szCs w:val="28"/>
              </w:rPr>
              <w:t>Acetone</w:t>
            </w:r>
          </w:p>
        </w:tc>
        <w:tc>
          <w:tcPr>
            <w:tcW w:w="2172" w:type="dxa"/>
          </w:tcPr>
          <w:p w14:paraId="7E4259FB" w14:textId="6B40BA48" w:rsidR="00D41DA7" w:rsidRPr="00F143C8" w:rsidRDefault="00D41DA7" w:rsidP="00AE75B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ATSDR</w:t>
            </w:r>
          </w:p>
        </w:tc>
        <w:tc>
          <w:tcPr>
            <w:tcW w:w="0" w:type="auto"/>
          </w:tcPr>
          <w:p w14:paraId="0554693C" w14:textId="3BAEE2DF" w:rsidR="00D41DA7" w:rsidRPr="00441B55" w:rsidRDefault="00D41DA7" w:rsidP="00AE75B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26 ppm</w:t>
            </w:r>
          </w:p>
        </w:tc>
        <w:tc>
          <w:tcPr>
            <w:tcW w:w="0" w:type="auto"/>
          </w:tcPr>
          <w:p w14:paraId="1255D680" w14:textId="51FD61EB" w:rsidR="00D41DA7" w:rsidRDefault="001625FF" w:rsidP="00AE75B7">
            <w:pPr>
              <w:cnfStyle w:val="000000100000" w:firstRow="0" w:lastRow="0" w:firstColumn="0" w:lastColumn="0" w:oddVBand="0" w:evenVBand="0" w:oddHBand="1" w:evenHBand="0" w:firstRowFirstColumn="0" w:firstRowLastColumn="0" w:lastRowFirstColumn="0" w:lastRowLastColumn="0"/>
            </w:pPr>
            <w:r>
              <w:t>6.0</w:t>
            </w:r>
            <w:r w:rsidR="00D41DA7">
              <w:t xml:space="preserve"> </w:t>
            </w:r>
            <w:proofErr w:type="spellStart"/>
            <w:r w:rsidR="00D41DA7">
              <w:t>ppbV</w:t>
            </w:r>
            <w:proofErr w:type="spellEnd"/>
          </w:p>
          <w:p w14:paraId="0212ACB8" w14:textId="06A9CFF9" w:rsidR="00D41DA7" w:rsidRPr="008827A0" w:rsidRDefault="008827A0" w:rsidP="00AE75B7">
            <w:pPr>
              <w:cnfStyle w:val="000000100000" w:firstRow="0" w:lastRow="0" w:firstColumn="0" w:lastColumn="0" w:oddVBand="0" w:evenVBand="0" w:oddHBand="1" w:evenHBand="0" w:firstRowFirstColumn="0" w:firstRowLastColumn="0" w:lastRowFirstColumn="0" w:lastRowLastColumn="0"/>
            </w:pPr>
            <w:r w:rsidRPr="008827A0">
              <w:t>(</w:t>
            </w:r>
            <w:r w:rsidR="001625FF">
              <w:t>0.006</w:t>
            </w:r>
            <w:r w:rsidR="00217562">
              <w:t xml:space="preserve"> </w:t>
            </w:r>
            <w:r w:rsidR="00D41DA7" w:rsidRPr="008827A0">
              <w:t>ppm)</w:t>
            </w:r>
          </w:p>
        </w:tc>
        <w:tc>
          <w:tcPr>
            <w:tcW w:w="0" w:type="auto"/>
          </w:tcPr>
          <w:p w14:paraId="2178B582" w14:textId="7DBE2C65" w:rsidR="00D41DA7" w:rsidRPr="00441B55" w:rsidRDefault="00D41DA7" w:rsidP="00D41DA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Neurological effects</w:t>
            </w:r>
          </w:p>
        </w:tc>
        <w:tc>
          <w:tcPr>
            <w:tcW w:w="0" w:type="auto"/>
          </w:tcPr>
          <w:p w14:paraId="2ED80B94" w14:textId="77777777" w:rsidR="00D41DA7" w:rsidRDefault="00D41DA7" w:rsidP="00AE75B7">
            <w:pPr>
              <w:cnfStyle w:val="000000100000" w:firstRow="0" w:lastRow="0" w:firstColumn="0" w:lastColumn="0" w:oddVBand="0" w:evenVBand="0" w:oddHBand="1" w:evenHBand="0" w:firstRowFirstColumn="0" w:firstRowLastColumn="0" w:lastRowFirstColumn="0" w:lastRowLastColumn="0"/>
              <w:rPr>
                <w:color w:val="000000" w:themeColor="text1"/>
              </w:rPr>
            </w:pPr>
            <w:r w:rsidRPr="00096E04">
              <w:rPr>
                <w:rFonts w:ascii="Calibri" w:eastAsia="Times New Roman" w:hAnsi="Calibri" w:cs="Times New Roman"/>
                <w:noProof/>
                <w:color w:val="000000"/>
                <w:sz w:val="21"/>
                <w:szCs w:val="21"/>
              </w:rPr>
              <mc:AlternateContent>
                <mc:Choice Requires="wps">
                  <w:drawing>
                    <wp:anchor distT="0" distB="0" distL="114300" distR="114300" simplePos="0" relativeHeight="251659776" behindDoc="0" locked="0" layoutInCell="1" allowOverlap="1" wp14:anchorId="2D3AA3B4" wp14:editId="7C441529">
                      <wp:simplePos x="0" y="0"/>
                      <wp:positionH relativeFrom="margin">
                        <wp:posOffset>160020</wp:posOffset>
                      </wp:positionH>
                      <wp:positionV relativeFrom="margin">
                        <wp:posOffset>73660</wp:posOffset>
                      </wp:positionV>
                      <wp:extent cx="237490" cy="237490"/>
                      <wp:effectExtent l="50800" t="25400" r="16510" b="118110"/>
                      <wp:wrapNone/>
                      <wp:docPr id="532" name="Oval 532"/>
                      <wp:cNvGraphicFramePr/>
                      <a:graphic xmlns:a="http://schemas.openxmlformats.org/drawingml/2006/main">
                        <a:graphicData uri="http://schemas.microsoft.com/office/word/2010/wordprocessingShape">
                          <wps:wsp>
                            <wps:cNvSpPr/>
                            <wps:spPr>
                              <a:xfrm>
                                <a:off x="0" y="0"/>
                                <a:ext cx="237490" cy="237490"/>
                              </a:xfrm>
                              <a:prstGeom prst="ellipse">
                                <a:avLst/>
                              </a:prstGeom>
                              <a:solidFill>
                                <a:srgbClr val="00B050"/>
                              </a:solidFill>
                              <a:ln w="127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24596728" w14:textId="77777777" w:rsidR="00A62AA7" w:rsidRDefault="00A62AA7" w:rsidP="001648A1">
                                  <w:pPr>
                                    <w:jc w:val="center"/>
                                  </w:pPr>
                                  <w:r>
                                    <w:t xml:space="preserve"> </w:t>
                                  </w:r>
                                  <w:r>
                                    <w:rPr>
                                      <w:noProof/>
                                    </w:rPr>
                                    <w:drawing>
                                      <wp:inline distT="0" distB="0" distL="0" distR="0" wp14:anchorId="7A6651E2" wp14:editId="42603AD2">
                                        <wp:extent cx="0" cy="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00BD5D8A" wp14:editId="7BBA230A">
                                        <wp:extent cx="0" cy="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2" o:spid="_x0000_s1047" style="position:absolute;margin-left:12.6pt;margin-top:5.8pt;width:18.7pt;height:18.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" fillcolor="#00b050" strokecolor="window" strokeweight="1pt">
                      <v:shadow on="t" opacity="26214f" mv:blur="50800f" origin=",-.5" offset="0,3pt"/>
                      <v:textbox>
                        <w:txbxContent>
                          <w:p w14:paraId="24596728" w14:textId="77777777" w:rsidR="00A62AA7" w:rsidRDefault="00A62AA7" w:rsidP="001648A1">
                            <w:pPr>
                              <w:jc w:val="center"/>
                            </w:pPr>
                            <w:r>
                              <w:t xml:space="preserve"> </w:t>
                            </w:r>
                            <w:r>
                              <w:rPr>
                                <w:noProof/>
                              </w:rPr>
                              <w:drawing>
                                <wp:inline distT="0" distB="0" distL="0" distR="0" wp14:anchorId="7A6651E2" wp14:editId="42603AD2">
                                  <wp:extent cx="0" cy="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00BD5D8A" wp14:editId="7BBA230A">
                                  <wp:extent cx="0" cy="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anchory="margin"/>
                    </v:oval>
                  </w:pict>
                </mc:Fallback>
              </mc:AlternateContent>
            </w:r>
          </w:p>
          <w:p w14:paraId="314104F5" w14:textId="77777777" w:rsidR="00D41DA7" w:rsidRPr="00F143C8" w:rsidRDefault="00D41DA7" w:rsidP="00AE75B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w:t>
            </w:r>
          </w:p>
        </w:tc>
      </w:tr>
      <w:tr w:rsidR="00D41DA7" w:rsidRPr="00F143C8" w14:paraId="55CF759E" w14:textId="77777777" w:rsidTr="009157FD">
        <w:trPr>
          <w:trHeight w:val="628"/>
        </w:trPr>
        <w:tc>
          <w:tcPr>
            <w:cnfStyle w:val="001000000000" w:firstRow="0" w:lastRow="0" w:firstColumn="1" w:lastColumn="0" w:oddVBand="0" w:evenVBand="0" w:oddHBand="0" w:evenHBand="0" w:firstRowFirstColumn="0" w:firstRowLastColumn="0" w:lastRowFirstColumn="0" w:lastRowLastColumn="0"/>
            <w:tcW w:w="3172" w:type="dxa"/>
          </w:tcPr>
          <w:p w14:paraId="7E5B11FA" w14:textId="5E82628E" w:rsidR="00D41DA7" w:rsidRPr="00F143C8" w:rsidRDefault="00D41DA7" w:rsidP="00AE75B7">
            <w:pPr>
              <w:rPr>
                <w:color w:val="000000" w:themeColor="text1"/>
                <w:sz w:val="28"/>
                <w:szCs w:val="28"/>
              </w:rPr>
            </w:pPr>
            <w:r>
              <w:rPr>
                <w:color w:val="000000" w:themeColor="text1"/>
                <w:sz w:val="28"/>
                <w:szCs w:val="28"/>
              </w:rPr>
              <w:t>Chloromethane</w:t>
            </w:r>
          </w:p>
        </w:tc>
        <w:tc>
          <w:tcPr>
            <w:tcW w:w="2172" w:type="dxa"/>
          </w:tcPr>
          <w:p w14:paraId="06CD902C" w14:textId="60D2341D" w:rsidR="00D41DA7" w:rsidRPr="00F143C8" w:rsidRDefault="00D41DA7" w:rsidP="00AE75B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OSHA</w:t>
            </w:r>
          </w:p>
        </w:tc>
        <w:tc>
          <w:tcPr>
            <w:tcW w:w="0" w:type="auto"/>
          </w:tcPr>
          <w:p w14:paraId="7EEA75E8" w14:textId="77777777" w:rsidR="00D41DA7" w:rsidRDefault="00D41DA7" w:rsidP="00AE75B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50 ppm</w:t>
            </w:r>
          </w:p>
          <w:p w14:paraId="56FEE64D" w14:textId="03BA3D18" w:rsidR="00D41DA7" w:rsidRPr="00441B55" w:rsidRDefault="00D41DA7" w:rsidP="00AE75B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(1.66</w:t>
            </w:r>
            <w:r w:rsidRPr="002D1E07">
              <w:rPr>
                <w:color w:val="000000" w:themeColor="text1"/>
              </w:rPr>
              <w:t xml:space="preserve"> ppm</w:t>
            </w:r>
            <w:r>
              <w:rPr>
                <w:color w:val="000000" w:themeColor="text1"/>
              </w:rPr>
              <w:t>)*</w:t>
            </w:r>
          </w:p>
        </w:tc>
        <w:tc>
          <w:tcPr>
            <w:tcW w:w="0" w:type="auto"/>
          </w:tcPr>
          <w:p w14:paraId="0BD5EDC5" w14:textId="743928DF" w:rsidR="00D41DA7" w:rsidRDefault="001625FF" w:rsidP="00AE75B7">
            <w:pPr>
              <w:cnfStyle w:val="000000000000" w:firstRow="0" w:lastRow="0" w:firstColumn="0" w:lastColumn="0" w:oddVBand="0" w:evenVBand="0" w:oddHBand="0" w:evenHBand="0" w:firstRowFirstColumn="0" w:firstRowLastColumn="0" w:lastRowFirstColumn="0" w:lastRowLastColumn="0"/>
            </w:pPr>
            <w:r>
              <w:t>0.53</w:t>
            </w:r>
            <w:r w:rsidR="00D41DA7">
              <w:t xml:space="preserve"> </w:t>
            </w:r>
            <w:proofErr w:type="spellStart"/>
            <w:r w:rsidR="00D41DA7">
              <w:t>ppbV</w:t>
            </w:r>
            <w:proofErr w:type="spellEnd"/>
          </w:p>
          <w:p w14:paraId="290F5138" w14:textId="2B788881" w:rsidR="00D41DA7" w:rsidRPr="008827A0" w:rsidRDefault="008827A0" w:rsidP="00AE75B7">
            <w:pPr>
              <w:cnfStyle w:val="000000000000" w:firstRow="0" w:lastRow="0" w:firstColumn="0" w:lastColumn="0" w:oddVBand="0" w:evenVBand="0" w:oddHBand="0" w:evenHBand="0" w:firstRowFirstColumn="0" w:firstRowLastColumn="0" w:lastRowFirstColumn="0" w:lastRowLastColumn="0"/>
            </w:pPr>
            <w:r w:rsidRPr="008827A0">
              <w:t>(</w:t>
            </w:r>
            <w:r w:rsidR="001625FF">
              <w:t>0.00053</w:t>
            </w:r>
            <w:r w:rsidR="00217562">
              <w:t xml:space="preserve"> </w:t>
            </w:r>
            <w:r w:rsidR="00D41DA7" w:rsidRPr="008827A0">
              <w:t>ppm)</w:t>
            </w:r>
          </w:p>
        </w:tc>
        <w:tc>
          <w:tcPr>
            <w:tcW w:w="0" w:type="auto"/>
          </w:tcPr>
          <w:p w14:paraId="4BABA317" w14:textId="2080F51D" w:rsidR="00D41DA7" w:rsidRPr="00441B55" w:rsidRDefault="00D41DA7" w:rsidP="00AE75B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Neurological and cardiovascular effects. May damage liver and kidneys.</w:t>
            </w:r>
          </w:p>
        </w:tc>
        <w:tc>
          <w:tcPr>
            <w:tcW w:w="0" w:type="auto"/>
          </w:tcPr>
          <w:p w14:paraId="129C89B7" w14:textId="77777777" w:rsidR="00D41DA7" w:rsidRDefault="00D41DA7" w:rsidP="00AE75B7">
            <w:pPr>
              <w:cnfStyle w:val="000000000000" w:firstRow="0" w:lastRow="0" w:firstColumn="0" w:lastColumn="0" w:oddVBand="0" w:evenVBand="0" w:oddHBand="0" w:evenHBand="0" w:firstRowFirstColumn="0" w:firstRowLastColumn="0" w:lastRowFirstColumn="0" w:lastRowLastColumn="0"/>
              <w:rPr>
                <w:color w:val="000000" w:themeColor="text1"/>
              </w:rPr>
            </w:pPr>
            <w:r w:rsidRPr="00096E04">
              <w:rPr>
                <w:rFonts w:ascii="Calibri" w:eastAsia="Times New Roman" w:hAnsi="Calibri" w:cs="Times New Roman"/>
                <w:noProof/>
                <w:color w:val="000000"/>
                <w:sz w:val="21"/>
                <w:szCs w:val="21"/>
              </w:rPr>
              <mc:AlternateContent>
                <mc:Choice Requires="wps">
                  <w:drawing>
                    <wp:anchor distT="0" distB="0" distL="114300" distR="114300" simplePos="0" relativeHeight="251660800" behindDoc="0" locked="0" layoutInCell="1" allowOverlap="1" wp14:anchorId="4B857383" wp14:editId="5AECBAC8">
                      <wp:simplePos x="0" y="0"/>
                      <wp:positionH relativeFrom="margin">
                        <wp:posOffset>160020</wp:posOffset>
                      </wp:positionH>
                      <wp:positionV relativeFrom="margin">
                        <wp:posOffset>73660</wp:posOffset>
                      </wp:positionV>
                      <wp:extent cx="237490" cy="237490"/>
                      <wp:effectExtent l="50800" t="25400" r="16510" b="118110"/>
                      <wp:wrapNone/>
                      <wp:docPr id="740" name="Oval 740"/>
                      <wp:cNvGraphicFramePr/>
                      <a:graphic xmlns:a="http://schemas.openxmlformats.org/drawingml/2006/main">
                        <a:graphicData uri="http://schemas.microsoft.com/office/word/2010/wordprocessingShape">
                          <wps:wsp>
                            <wps:cNvSpPr/>
                            <wps:spPr>
                              <a:xfrm>
                                <a:off x="0" y="0"/>
                                <a:ext cx="237490" cy="237490"/>
                              </a:xfrm>
                              <a:prstGeom prst="ellipse">
                                <a:avLst/>
                              </a:prstGeom>
                              <a:solidFill>
                                <a:srgbClr val="00B050"/>
                              </a:solidFill>
                              <a:ln w="127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1CDF57A0" w14:textId="77777777" w:rsidR="00A62AA7" w:rsidRDefault="00A62AA7" w:rsidP="001648A1">
                                  <w:pPr>
                                    <w:jc w:val="center"/>
                                  </w:pPr>
                                  <w:r>
                                    <w:t xml:space="preserve"> </w:t>
                                  </w:r>
                                  <w:r>
                                    <w:rPr>
                                      <w:noProof/>
                                    </w:rPr>
                                    <w:drawing>
                                      <wp:inline distT="0" distB="0" distL="0" distR="0" wp14:anchorId="2EDF2168" wp14:editId="41117204">
                                        <wp:extent cx="0" cy="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554FD81F" wp14:editId="732300D7">
                                        <wp:extent cx="0" cy="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0" o:spid="_x0000_s1048" style="position:absolute;margin-left:12.6pt;margin-top:5.8pt;width:18.7pt;height:18.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" fillcolor="#00b050" strokecolor="window" strokeweight="1pt">
                      <v:shadow on="t" opacity="26214f" mv:blur="50800f" origin=",-.5" offset="0,3pt"/>
                      <v:textbox>
                        <w:txbxContent>
                          <w:p w14:paraId="1CDF57A0" w14:textId="77777777" w:rsidR="00A62AA7" w:rsidRDefault="00A62AA7" w:rsidP="001648A1">
                            <w:pPr>
                              <w:jc w:val="center"/>
                            </w:pPr>
                            <w:r>
                              <w:t xml:space="preserve"> </w:t>
                            </w:r>
                            <w:r>
                              <w:rPr>
                                <w:noProof/>
                              </w:rPr>
                              <w:drawing>
                                <wp:inline distT="0" distB="0" distL="0" distR="0" wp14:anchorId="2EDF2168" wp14:editId="41117204">
                                  <wp:extent cx="0" cy="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554FD81F" wp14:editId="732300D7">
                                  <wp:extent cx="0" cy="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anchory="margin"/>
                    </v:oval>
                  </w:pict>
                </mc:Fallback>
              </mc:AlternateContent>
            </w:r>
          </w:p>
          <w:p w14:paraId="1A5BFB96" w14:textId="77777777" w:rsidR="00D41DA7" w:rsidRPr="00096E04" w:rsidRDefault="00D41DA7" w:rsidP="00AE75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1"/>
                <w:szCs w:val="21"/>
              </w:rPr>
            </w:pPr>
            <w:r>
              <w:rPr>
                <w:color w:val="000000" w:themeColor="text1"/>
              </w:rPr>
              <w:t xml:space="preserve">        </w:t>
            </w:r>
          </w:p>
        </w:tc>
      </w:tr>
      <w:tr w:rsidR="001648A1" w:rsidRPr="00F143C8" w14:paraId="438F9DC5" w14:textId="77777777" w:rsidTr="009157FD">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172" w:type="dxa"/>
          </w:tcPr>
          <w:p w14:paraId="12E01D38" w14:textId="6CD1BBFA" w:rsidR="001648A1" w:rsidRPr="00F143C8" w:rsidRDefault="001625FF" w:rsidP="00AE75B7">
            <w:pPr>
              <w:rPr>
                <w:color w:val="000000" w:themeColor="text1"/>
                <w:sz w:val="28"/>
                <w:szCs w:val="28"/>
              </w:rPr>
            </w:pPr>
            <w:r>
              <w:rPr>
                <w:color w:val="000000" w:themeColor="text1"/>
                <w:sz w:val="28"/>
                <w:szCs w:val="28"/>
              </w:rPr>
              <w:t>2-Butanone</w:t>
            </w:r>
          </w:p>
        </w:tc>
        <w:tc>
          <w:tcPr>
            <w:tcW w:w="2172" w:type="dxa"/>
          </w:tcPr>
          <w:p w14:paraId="3ACDB99F" w14:textId="6D869EC8" w:rsidR="001648A1" w:rsidRPr="00F143C8" w:rsidRDefault="00BB34B1" w:rsidP="00AE75B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OSHA</w:t>
            </w:r>
          </w:p>
        </w:tc>
        <w:tc>
          <w:tcPr>
            <w:tcW w:w="0" w:type="auto"/>
          </w:tcPr>
          <w:p w14:paraId="60863E43" w14:textId="77777777" w:rsidR="001648A1" w:rsidRDefault="00BB34B1" w:rsidP="008827A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200 ppm</w:t>
            </w:r>
          </w:p>
          <w:p w14:paraId="7CBBC590" w14:textId="372FA660" w:rsidR="00BB34B1" w:rsidRPr="00441B55" w:rsidRDefault="00BB34B1" w:rsidP="008827A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w:t>
            </w:r>
            <w:r w:rsidR="00902464">
              <w:rPr>
                <w:color w:val="000000" w:themeColor="text1"/>
              </w:rPr>
              <w:t>6.66 ppm)</w:t>
            </w:r>
          </w:p>
        </w:tc>
        <w:tc>
          <w:tcPr>
            <w:tcW w:w="0" w:type="auto"/>
          </w:tcPr>
          <w:p w14:paraId="291A1A00" w14:textId="77777777" w:rsidR="008827A0" w:rsidRDefault="001625FF" w:rsidP="00AE75B7">
            <w:pPr>
              <w:cnfStyle w:val="000000100000" w:firstRow="0" w:lastRow="0" w:firstColumn="0" w:lastColumn="0" w:oddVBand="0" w:evenVBand="0" w:oddHBand="1" w:evenHBand="0" w:firstRowFirstColumn="0" w:firstRowLastColumn="0" w:lastRowFirstColumn="0" w:lastRowLastColumn="0"/>
            </w:pPr>
            <w:r>
              <w:t xml:space="preserve">0.67 </w:t>
            </w:r>
            <w:proofErr w:type="spellStart"/>
            <w:r>
              <w:t>ppbv</w:t>
            </w:r>
            <w:proofErr w:type="spellEnd"/>
          </w:p>
          <w:p w14:paraId="231F9AE6" w14:textId="02AAE1A3" w:rsidR="001625FF" w:rsidRDefault="001625FF" w:rsidP="00AE75B7">
            <w:pPr>
              <w:cnfStyle w:val="000000100000" w:firstRow="0" w:lastRow="0" w:firstColumn="0" w:lastColumn="0" w:oddVBand="0" w:evenVBand="0" w:oddHBand="1" w:evenHBand="0" w:firstRowFirstColumn="0" w:firstRowLastColumn="0" w:lastRowFirstColumn="0" w:lastRowLastColumn="0"/>
            </w:pPr>
            <w:r>
              <w:t>(</w:t>
            </w:r>
            <w:r w:rsidRPr="001625FF">
              <w:t>0.00067</w:t>
            </w:r>
            <w:r>
              <w:t xml:space="preserve"> ppm)</w:t>
            </w:r>
          </w:p>
        </w:tc>
        <w:tc>
          <w:tcPr>
            <w:tcW w:w="0" w:type="auto"/>
          </w:tcPr>
          <w:p w14:paraId="0E861D69" w14:textId="71DB5EB5" w:rsidR="001648A1" w:rsidRPr="00441B55" w:rsidRDefault="00C41B28" w:rsidP="00AE75B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Eyes, Skin, Respiratory system and Central Nervous System</w:t>
            </w:r>
          </w:p>
        </w:tc>
        <w:tc>
          <w:tcPr>
            <w:tcW w:w="0" w:type="auto"/>
          </w:tcPr>
          <w:p w14:paraId="4A22ECEE" w14:textId="77777777" w:rsidR="001648A1" w:rsidRDefault="001648A1" w:rsidP="00AE75B7">
            <w:pPr>
              <w:cnfStyle w:val="000000100000" w:firstRow="0" w:lastRow="0" w:firstColumn="0" w:lastColumn="0" w:oddVBand="0" w:evenVBand="0" w:oddHBand="1" w:evenHBand="0" w:firstRowFirstColumn="0" w:firstRowLastColumn="0" w:lastRowFirstColumn="0" w:lastRowLastColumn="0"/>
              <w:rPr>
                <w:color w:val="000000" w:themeColor="text1"/>
              </w:rPr>
            </w:pPr>
            <w:r w:rsidRPr="00096E04">
              <w:rPr>
                <w:rFonts w:ascii="Calibri" w:eastAsia="Times New Roman" w:hAnsi="Calibri" w:cs="Times New Roman"/>
                <w:noProof/>
                <w:color w:val="000000"/>
                <w:sz w:val="21"/>
                <w:szCs w:val="21"/>
              </w:rPr>
              <mc:AlternateContent>
                <mc:Choice Requires="wps">
                  <w:drawing>
                    <wp:anchor distT="0" distB="0" distL="114300" distR="114300" simplePos="0" relativeHeight="251658752" behindDoc="0" locked="0" layoutInCell="1" allowOverlap="1" wp14:anchorId="66AF2992" wp14:editId="46C680AB">
                      <wp:simplePos x="0" y="0"/>
                      <wp:positionH relativeFrom="margin">
                        <wp:posOffset>160020</wp:posOffset>
                      </wp:positionH>
                      <wp:positionV relativeFrom="margin">
                        <wp:posOffset>73660</wp:posOffset>
                      </wp:positionV>
                      <wp:extent cx="237490" cy="237490"/>
                      <wp:effectExtent l="50800" t="25400" r="16510" b="118110"/>
                      <wp:wrapNone/>
                      <wp:docPr id="683" name="Oval 683"/>
                      <wp:cNvGraphicFramePr/>
                      <a:graphic xmlns:a="http://schemas.openxmlformats.org/drawingml/2006/main">
                        <a:graphicData uri="http://schemas.microsoft.com/office/word/2010/wordprocessingShape">
                          <wps:wsp>
                            <wps:cNvSpPr/>
                            <wps:spPr>
                              <a:xfrm>
                                <a:off x="0" y="0"/>
                                <a:ext cx="237490" cy="237490"/>
                              </a:xfrm>
                              <a:prstGeom prst="ellipse">
                                <a:avLst/>
                              </a:prstGeom>
                              <a:solidFill>
                                <a:srgbClr val="00B050"/>
                              </a:solidFill>
                              <a:ln w="127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600E9560" w14:textId="77777777" w:rsidR="00A62AA7" w:rsidRDefault="00A62AA7" w:rsidP="001648A1">
                                  <w:pPr>
                                    <w:jc w:val="center"/>
                                  </w:pPr>
                                  <w:r>
                                    <w:t xml:space="preserve"> </w:t>
                                  </w:r>
                                  <w:r>
                                    <w:rPr>
                                      <w:noProof/>
                                    </w:rPr>
                                    <w:drawing>
                                      <wp:inline distT="0" distB="0" distL="0" distR="0" wp14:anchorId="20E4214F" wp14:editId="6ADE8812">
                                        <wp:extent cx="0" cy="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76171977" wp14:editId="6F38DF0B">
                                        <wp:extent cx="0" cy="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3" o:spid="_x0000_s1049" style="position:absolute;margin-left:12.6pt;margin-top:5.8pt;width:18.7pt;height:18.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" fillcolor="#00b050" strokecolor="window" strokeweight="1pt">
                      <v:shadow on="t" opacity="26214f" mv:blur="50800f" origin=",-.5" offset="0,3pt"/>
                      <v:textbox>
                        <w:txbxContent>
                          <w:p w14:paraId="600E9560" w14:textId="77777777" w:rsidR="00A62AA7" w:rsidRDefault="00A62AA7" w:rsidP="001648A1">
                            <w:pPr>
                              <w:jc w:val="center"/>
                            </w:pPr>
                            <w:r>
                              <w:t xml:space="preserve"> </w:t>
                            </w:r>
                            <w:r>
                              <w:rPr>
                                <w:noProof/>
                              </w:rPr>
                              <w:drawing>
                                <wp:inline distT="0" distB="0" distL="0" distR="0" wp14:anchorId="20E4214F" wp14:editId="6ADE8812">
                                  <wp:extent cx="0" cy="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76171977" wp14:editId="6F38DF0B">
                                  <wp:extent cx="0" cy="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anchory="margin"/>
                    </v:oval>
                  </w:pict>
                </mc:Fallback>
              </mc:AlternateContent>
            </w:r>
          </w:p>
          <w:p w14:paraId="38E8519C" w14:textId="77777777" w:rsidR="001648A1" w:rsidRPr="00096E04" w:rsidRDefault="001648A1" w:rsidP="00AE75B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21"/>
                <w:szCs w:val="21"/>
              </w:rPr>
            </w:pPr>
            <w:r>
              <w:rPr>
                <w:color w:val="000000" w:themeColor="text1"/>
              </w:rPr>
              <w:t xml:space="preserve">        </w:t>
            </w:r>
          </w:p>
        </w:tc>
      </w:tr>
      <w:tr w:rsidR="009C74A3" w:rsidRPr="00F143C8" w14:paraId="58E9E186" w14:textId="77777777" w:rsidTr="003529D7">
        <w:trPr>
          <w:trHeight w:val="943"/>
        </w:trPr>
        <w:tc>
          <w:tcPr>
            <w:cnfStyle w:val="001000000000" w:firstRow="0" w:lastRow="0" w:firstColumn="1" w:lastColumn="0" w:oddVBand="0" w:evenVBand="0" w:oddHBand="0" w:evenHBand="0" w:firstRowFirstColumn="0" w:firstRowLastColumn="0" w:lastRowFirstColumn="0" w:lastRowLastColumn="0"/>
            <w:tcW w:w="3172" w:type="dxa"/>
          </w:tcPr>
          <w:p w14:paraId="751334C6" w14:textId="190F87DA" w:rsidR="009C74A3" w:rsidRDefault="009C74A3" w:rsidP="00AE75B7">
            <w:pPr>
              <w:rPr>
                <w:color w:val="000000" w:themeColor="text1"/>
                <w:sz w:val="28"/>
                <w:szCs w:val="28"/>
              </w:rPr>
            </w:pPr>
            <w:r>
              <w:rPr>
                <w:color w:val="000000" w:themeColor="text1"/>
                <w:sz w:val="28"/>
                <w:szCs w:val="28"/>
              </w:rPr>
              <w:t>Formaldehyde</w:t>
            </w:r>
          </w:p>
        </w:tc>
        <w:tc>
          <w:tcPr>
            <w:tcW w:w="2172" w:type="dxa"/>
          </w:tcPr>
          <w:p w14:paraId="7CDC8557" w14:textId="1B7DF5BB" w:rsidR="009C74A3" w:rsidRPr="00F143C8" w:rsidRDefault="005A47CC" w:rsidP="00AE75B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ATSDR</w:t>
            </w:r>
          </w:p>
        </w:tc>
        <w:tc>
          <w:tcPr>
            <w:tcW w:w="0" w:type="auto"/>
          </w:tcPr>
          <w:p w14:paraId="56D0C40E" w14:textId="757C9094" w:rsidR="005A47CC" w:rsidRPr="005A47CC" w:rsidRDefault="005A47CC" w:rsidP="005A47CC">
            <w:pPr>
              <w:cnfStyle w:val="000000000000" w:firstRow="0" w:lastRow="0" w:firstColumn="0" w:lastColumn="0" w:oddVBand="0" w:evenVBand="0" w:oddHBand="0" w:evenHBand="0" w:firstRowFirstColumn="0" w:firstRowLastColumn="0" w:lastRowFirstColumn="0" w:lastRowLastColumn="0"/>
              <w:rPr>
                <w:color w:val="000000" w:themeColor="text1"/>
              </w:rPr>
            </w:pPr>
            <w:r w:rsidRPr="005A47CC">
              <w:rPr>
                <w:color w:val="000000" w:themeColor="text1"/>
              </w:rPr>
              <w:t>0.0</w:t>
            </w:r>
            <w:r w:rsidR="00F3067F">
              <w:rPr>
                <w:color w:val="000000" w:themeColor="text1"/>
              </w:rPr>
              <w:t>03</w:t>
            </w:r>
            <w:r w:rsidRPr="005A47CC">
              <w:rPr>
                <w:color w:val="000000" w:themeColor="text1"/>
              </w:rPr>
              <w:t xml:space="preserve"> ppm</w:t>
            </w:r>
            <w:r w:rsidR="00A62AA7">
              <w:rPr>
                <w:color w:val="000000" w:themeColor="text1"/>
              </w:rPr>
              <w:t>^</w:t>
            </w:r>
          </w:p>
          <w:p w14:paraId="32F44CB9" w14:textId="77777777" w:rsidR="009C74A3" w:rsidRPr="00441B55" w:rsidRDefault="009C74A3" w:rsidP="008827A0">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tcPr>
          <w:p w14:paraId="3C719D9A" w14:textId="4FC31C78" w:rsidR="00F827ED" w:rsidRPr="00F827ED" w:rsidRDefault="00631713" w:rsidP="00F827ED">
            <w:pPr>
              <w:cnfStyle w:val="000000000000" w:firstRow="0" w:lastRow="0" w:firstColumn="0" w:lastColumn="0" w:oddVBand="0" w:evenVBand="0" w:oddHBand="0" w:evenHBand="0" w:firstRowFirstColumn="0" w:firstRowLastColumn="0" w:lastRowFirstColumn="0" w:lastRowLastColumn="0"/>
            </w:pPr>
            <w:r>
              <w:t>0.0058 ppm</w:t>
            </w:r>
          </w:p>
          <w:p w14:paraId="61302142" w14:textId="742FD809" w:rsidR="009C74A3" w:rsidRDefault="009C74A3" w:rsidP="00AE75B7">
            <w:pPr>
              <w:cnfStyle w:val="000000000000" w:firstRow="0" w:lastRow="0" w:firstColumn="0" w:lastColumn="0" w:oddVBand="0" w:evenVBand="0" w:oddHBand="0" w:evenHBand="0" w:firstRowFirstColumn="0" w:firstRowLastColumn="0" w:lastRowFirstColumn="0" w:lastRowLastColumn="0"/>
            </w:pPr>
          </w:p>
        </w:tc>
        <w:tc>
          <w:tcPr>
            <w:tcW w:w="0" w:type="auto"/>
          </w:tcPr>
          <w:p w14:paraId="65A6AA6F" w14:textId="13098B30" w:rsidR="005A47CC" w:rsidRPr="005A47CC" w:rsidRDefault="005A47CC" w:rsidP="005A47CC">
            <w:pPr>
              <w:cnfStyle w:val="000000000000" w:firstRow="0" w:lastRow="0" w:firstColumn="0" w:lastColumn="0" w:oddVBand="0" w:evenVBand="0" w:oddHBand="0" w:evenHBand="0" w:firstRowFirstColumn="0" w:firstRowLastColumn="0" w:lastRowFirstColumn="0" w:lastRowLastColumn="0"/>
              <w:rPr>
                <w:color w:val="000000" w:themeColor="text1"/>
              </w:rPr>
            </w:pPr>
            <w:r w:rsidRPr="005A47CC">
              <w:rPr>
                <w:color w:val="000000" w:themeColor="text1"/>
              </w:rPr>
              <w:t>Known human carcinogen</w:t>
            </w:r>
          </w:p>
          <w:p w14:paraId="0E78C8D5" w14:textId="77777777" w:rsidR="009C74A3" w:rsidRPr="00441B55" w:rsidRDefault="009C74A3" w:rsidP="00AE75B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tcPr>
          <w:p w14:paraId="4ABD3D6A" w14:textId="659BCB6C" w:rsidR="009C74A3" w:rsidRPr="00096E04" w:rsidRDefault="00F3067F" w:rsidP="00AE75B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1"/>
                <w:szCs w:val="21"/>
              </w:rPr>
            </w:pPr>
            <w:r>
              <w:rPr>
                <w:noProof/>
              </w:rPr>
              <mc:AlternateContent>
                <mc:Choice Requires="wps">
                  <w:drawing>
                    <wp:anchor distT="0" distB="0" distL="114300" distR="114300" simplePos="0" relativeHeight="251681280" behindDoc="0" locked="0" layoutInCell="1" allowOverlap="1" wp14:anchorId="24D7CB13" wp14:editId="14C28EC9">
                      <wp:simplePos x="0" y="0"/>
                      <wp:positionH relativeFrom="column">
                        <wp:posOffset>210185</wp:posOffset>
                      </wp:positionH>
                      <wp:positionV relativeFrom="paragraph">
                        <wp:posOffset>144145</wp:posOffset>
                      </wp:positionV>
                      <wp:extent cx="223520" cy="233045"/>
                      <wp:effectExtent l="50800" t="25400" r="30480" b="122555"/>
                      <wp:wrapThrough wrapText="bothSides">
                        <wp:wrapPolygon edited="0">
                          <wp:start x="0" y="-2354"/>
                          <wp:lineTo x="-4909" y="0"/>
                          <wp:lineTo x="-4909" y="23542"/>
                          <wp:lineTo x="0" y="30605"/>
                          <wp:lineTo x="22091" y="30605"/>
                          <wp:lineTo x="22091" y="-2354"/>
                          <wp:lineTo x="0" y="-2354"/>
                        </wp:wrapPolygon>
                      </wp:wrapThrough>
                      <wp:docPr id="17" name="Oval 17"/>
                      <wp:cNvGraphicFramePr/>
                      <a:graphic xmlns:a="http://schemas.openxmlformats.org/drawingml/2006/main">
                        <a:graphicData uri="http://schemas.microsoft.com/office/word/2010/wordprocessingShape">
                          <wps:wsp>
                            <wps:cNvSpPr/>
                            <wps:spPr>
                              <a:xfrm>
                                <a:off x="0" y="0"/>
                                <a:ext cx="223520" cy="233045"/>
                              </a:xfrm>
                              <a:prstGeom prst="ellipse">
                                <a:avLst/>
                              </a:prstGeom>
                              <a:solidFill>
                                <a:srgbClr val="FF6600"/>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6.55pt;margin-top:11.35pt;width:17.6pt;height:18.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" fillcolor="#f60" strokecolor="white [3212]" strokeweight="1pt">
                      <v:stroke joinstyle="miter"/>
                      <v:shadow on="t" opacity="26214f" mv:blur="50800f" origin=",-.5" offset="0,3pt"/>
                      <w10:wrap type="through"/>
                    </v:oval>
                  </w:pict>
                </mc:Fallback>
              </mc:AlternateContent>
            </w:r>
          </w:p>
        </w:tc>
      </w:tr>
    </w:tbl>
    <w:p w14:paraId="63EE2226" w14:textId="3CCF3009" w:rsidR="001648A1" w:rsidRPr="000A130A" w:rsidRDefault="00A62AA7" w:rsidP="001648A1">
      <w:pPr>
        <w:rPr>
          <w:b/>
          <w:i/>
          <w:sz w:val="18"/>
          <w:szCs w:val="18"/>
        </w:rPr>
      </w:pPr>
      <w:r w:rsidRPr="000A130A">
        <w:rPr>
          <w:b/>
          <w:sz w:val="18"/>
          <w:szCs w:val="18"/>
        </w:rPr>
        <w:t>^</w:t>
      </w:r>
      <w:r w:rsidR="000A130A" w:rsidRPr="000A130A">
        <w:rPr>
          <w:b/>
          <w:i/>
          <w:sz w:val="18"/>
          <w:szCs w:val="18"/>
        </w:rPr>
        <w:t>Urban area</w:t>
      </w:r>
      <w:r w:rsidRPr="000A130A">
        <w:rPr>
          <w:b/>
          <w:i/>
          <w:sz w:val="18"/>
          <w:szCs w:val="18"/>
        </w:rPr>
        <w:t xml:space="preserve"> threshold levels are </w:t>
      </w:r>
      <w:r w:rsidR="000A130A" w:rsidRPr="000A130A">
        <w:rPr>
          <w:b/>
          <w:i/>
          <w:sz w:val="18"/>
          <w:szCs w:val="18"/>
        </w:rPr>
        <w:t xml:space="preserve">typically </w:t>
      </w:r>
      <w:r w:rsidRPr="000A130A">
        <w:rPr>
          <w:b/>
          <w:i/>
          <w:sz w:val="18"/>
          <w:szCs w:val="18"/>
        </w:rPr>
        <w:t>higher</w:t>
      </w:r>
      <w:r w:rsidR="000A130A" w:rsidRPr="000A130A">
        <w:rPr>
          <w:b/>
          <w:i/>
          <w:sz w:val="18"/>
          <w:szCs w:val="18"/>
        </w:rPr>
        <w:t>,</w:t>
      </w:r>
      <w:r w:rsidRPr="000A130A">
        <w:rPr>
          <w:b/>
          <w:i/>
          <w:sz w:val="18"/>
          <w:szCs w:val="18"/>
        </w:rPr>
        <w:t xml:space="preserve"> between 0.011 – 0.020 ppm. </w:t>
      </w:r>
    </w:p>
    <w:p w14:paraId="6B370D1F" w14:textId="77777777" w:rsidR="004A5F5E" w:rsidRDefault="004A5F5E" w:rsidP="001648A1">
      <w:pPr>
        <w:rPr>
          <w:b/>
          <w:i/>
          <w:color w:val="2E74B5" w:themeColor="accent5" w:themeShade="BF"/>
          <w:sz w:val="28"/>
          <w:szCs w:val="28"/>
        </w:rPr>
      </w:pPr>
    </w:p>
    <w:p w14:paraId="39FF5566" w14:textId="77777777" w:rsidR="004A5F5E" w:rsidRDefault="004A5F5E" w:rsidP="001648A1">
      <w:pPr>
        <w:rPr>
          <w:b/>
          <w:i/>
          <w:color w:val="2E74B5" w:themeColor="accent5" w:themeShade="BF"/>
          <w:sz w:val="28"/>
          <w:szCs w:val="28"/>
        </w:rPr>
      </w:pPr>
    </w:p>
    <w:p w14:paraId="137BFCB4" w14:textId="77777777" w:rsidR="004A5F5E" w:rsidRDefault="004A5F5E" w:rsidP="001648A1">
      <w:pPr>
        <w:rPr>
          <w:b/>
          <w:i/>
          <w:color w:val="2E74B5" w:themeColor="accent5" w:themeShade="BF"/>
          <w:sz w:val="28"/>
          <w:szCs w:val="28"/>
        </w:rPr>
      </w:pPr>
    </w:p>
    <w:p w14:paraId="169A4648" w14:textId="77777777" w:rsidR="004A5F5E" w:rsidRDefault="004A5F5E" w:rsidP="001648A1">
      <w:pPr>
        <w:rPr>
          <w:b/>
          <w:i/>
          <w:color w:val="2E74B5" w:themeColor="accent5" w:themeShade="BF"/>
          <w:sz w:val="28"/>
          <w:szCs w:val="28"/>
        </w:rPr>
      </w:pPr>
    </w:p>
    <w:p w14:paraId="4B307D3C" w14:textId="74797189" w:rsidR="00EE3E4C" w:rsidRPr="00D800A3" w:rsidRDefault="008827A0" w:rsidP="001648A1">
      <w:pPr>
        <w:rPr>
          <w:b/>
          <w:i/>
          <w:color w:val="2E74B5" w:themeColor="accent5" w:themeShade="BF"/>
          <w:sz w:val="28"/>
          <w:szCs w:val="28"/>
        </w:rPr>
      </w:pPr>
      <w:r>
        <w:rPr>
          <w:b/>
          <w:i/>
          <w:color w:val="2E74B5" w:themeColor="accent5" w:themeShade="BF"/>
          <w:sz w:val="28"/>
          <w:szCs w:val="28"/>
        </w:rPr>
        <w:t>Sample 2</w:t>
      </w:r>
      <w:r w:rsidR="004A5F5E">
        <w:rPr>
          <w:b/>
          <w:i/>
          <w:color w:val="2E74B5" w:themeColor="accent5" w:themeShade="BF"/>
          <w:sz w:val="28"/>
          <w:szCs w:val="28"/>
        </w:rPr>
        <w:t xml:space="preserve"> collected on July</w:t>
      </w:r>
      <w:r w:rsidR="00D800A3">
        <w:rPr>
          <w:b/>
          <w:i/>
          <w:color w:val="2E74B5" w:themeColor="accent5" w:themeShade="BF"/>
          <w:sz w:val="28"/>
          <w:szCs w:val="28"/>
        </w:rPr>
        <w:t xml:space="preserve"> </w:t>
      </w:r>
      <w:r w:rsidR="004A5F5E">
        <w:rPr>
          <w:b/>
          <w:i/>
          <w:color w:val="2E74B5" w:themeColor="accent5" w:themeShade="BF"/>
          <w:sz w:val="28"/>
          <w:szCs w:val="28"/>
        </w:rPr>
        <w:t>16</w:t>
      </w:r>
      <w:r w:rsidR="004B1E0C">
        <w:rPr>
          <w:b/>
          <w:i/>
          <w:color w:val="2E74B5" w:themeColor="accent5" w:themeShade="BF"/>
          <w:sz w:val="28"/>
          <w:szCs w:val="28"/>
          <w:vertAlign w:val="superscript"/>
        </w:rPr>
        <w:t>th</w:t>
      </w:r>
      <w:r w:rsidR="00D800A3">
        <w:rPr>
          <w:b/>
          <w:i/>
          <w:color w:val="2E74B5" w:themeColor="accent5" w:themeShade="BF"/>
          <w:sz w:val="28"/>
          <w:szCs w:val="28"/>
        </w:rPr>
        <w:t>/2018</w:t>
      </w:r>
    </w:p>
    <w:tbl>
      <w:tblPr>
        <w:tblStyle w:val="MediumGrid3-Accent6"/>
        <w:tblW w:w="13797" w:type="dxa"/>
        <w:tblLook w:val="04A0" w:firstRow="1" w:lastRow="0" w:firstColumn="1" w:lastColumn="0" w:noHBand="0" w:noVBand="1"/>
      </w:tblPr>
      <w:tblGrid>
        <w:gridCol w:w="3172"/>
        <w:gridCol w:w="2172"/>
        <w:gridCol w:w="2196"/>
        <w:gridCol w:w="1811"/>
        <w:gridCol w:w="3278"/>
        <w:gridCol w:w="1168"/>
      </w:tblGrid>
      <w:tr w:rsidR="00270026" w:rsidRPr="00F143C8" w14:paraId="6B19E1FD" w14:textId="77777777" w:rsidTr="00217562">
        <w:trPr>
          <w:cnfStyle w:val="100000000000" w:firstRow="1" w:lastRow="0" w:firstColumn="0" w:lastColumn="0" w:oddVBand="0" w:evenVBand="0" w:oddHBand="0"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3172" w:type="dxa"/>
          </w:tcPr>
          <w:p w14:paraId="05F61666" w14:textId="77777777" w:rsidR="00270026" w:rsidRPr="00F143C8" w:rsidRDefault="00270026" w:rsidP="00217562">
            <w:pPr>
              <w:jc w:val="center"/>
              <w:rPr>
                <w:color w:val="000000" w:themeColor="text1"/>
                <w:sz w:val="28"/>
                <w:szCs w:val="28"/>
              </w:rPr>
            </w:pPr>
            <w:r w:rsidRPr="00F143C8">
              <w:rPr>
                <w:color w:val="000000" w:themeColor="text1"/>
                <w:sz w:val="28"/>
                <w:szCs w:val="28"/>
              </w:rPr>
              <w:t>Air Test Parameter</w:t>
            </w:r>
          </w:p>
        </w:tc>
        <w:tc>
          <w:tcPr>
            <w:tcW w:w="2172" w:type="dxa"/>
          </w:tcPr>
          <w:p w14:paraId="4CC5F728" w14:textId="77777777" w:rsidR="00270026" w:rsidRPr="00F143C8" w:rsidRDefault="00270026" w:rsidP="00217562">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Threshold Source</w:t>
            </w:r>
          </w:p>
        </w:tc>
        <w:tc>
          <w:tcPr>
            <w:tcW w:w="0" w:type="auto"/>
          </w:tcPr>
          <w:p w14:paraId="61A7AAE5" w14:textId="77777777" w:rsidR="00270026" w:rsidRPr="00F143C8" w:rsidRDefault="00270026" w:rsidP="00217562">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Threshold to Consider Action*</w:t>
            </w:r>
          </w:p>
        </w:tc>
        <w:tc>
          <w:tcPr>
            <w:tcW w:w="0" w:type="auto"/>
          </w:tcPr>
          <w:p w14:paraId="78540C92" w14:textId="77777777" w:rsidR="00270026" w:rsidRPr="00F143C8" w:rsidRDefault="00270026" w:rsidP="00217562">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Outdoor Air Test Result</w:t>
            </w:r>
          </w:p>
        </w:tc>
        <w:tc>
          <w:tcPr>
            <w:tcW w:w="0" w:type="auto"/>
          </w:tcPr>
          <w:p w14:paraId="4B734722" w14:textId="77777777" w:rsidR="00270026" w:rsidRPr="00F143C8" w:rsidRDefault="00270026" w:rsidP="00217562">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Potential Health Effects of Parameter</w:t>
            </w:r>
          </w:p>
        </w:tc>
        <w:tc>
          <w:tcPr>
            <w:tcW w:w="0" w:type="auto"/>
          </w:tcPr>
          <w:p w14:paraId="207CB434" w14:textId="77777777" w:rsidR="00270026" w:rsidRPr="00F143C8" w:rsidRDefault="00270026" w:rsidP="00217562">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Analysis</w:t>
            </w:r>
          </w:p>
        </w:tc>
      </w:tr>
      <w:tr w:rsidR="00270026" w:rsidRPr="00F143C8" w14:paraId="5E785B1E" w14:textId="77777777" w:rsidTr="00217562">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172" w:type="dxa"/>
          </w:tcPr>
          <w:p w14:paraId="5AFFA277" w14:textId="77777777" w:rsidR="00270026" w:rsidRPr="00F143C8" w:rsidRDefault="00270026" w:rsidP="00217562">
            <w:pPr>
              <w:rPr>
                <w:color w:val="000000" w:themeColor="text1"/>
                <w:sz w:val="28"/>
                <w:szCs w:val="28"/>
              </w:rPr>
            </w:pPr>
            <w:r>
              <w:rPr>
                <w:color w:val="000000" w:themeColor="text1"/>
                <w:sz w:val="28"/>
                <w:szCs w:val="28"/>
              </w:rPr>
              <w:t>Acetone</w:t>
            </w:r>
          </w:p>
        </w:tc>
        <w:tc>
          <w:tcPr>
            <w:tcW w:w="2172" w:type="dxa"/>
          </w:tcPr>
          <w:p w14:paraId="1C089D4D" w14:textId="77777777" w:rsidR="00270026" w:rsidRPr="00F143C8" w:rsidRDefault="00270026" w:rsidP="00217562">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ATSDR</w:t>
            </w:r>
          </w:p>
        </w:tc>
        <w:tc>
          <w:tcPr>
            <w:tcW w:w="0" w:type="auto"/>
          </w:tcPr>
          <w:p w14:paraId="1187664C" w14:textId="77777777" w:rsidR="00270026" w:rsidRPr="00441B55" w:rsidRDefault="00270026" w:rsidP="00217562">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26 ppm</w:t>
            </w:r>
          </w:p>
        </w:tc>
        <w:tc>
          <w:tcPr>
            <w:tcW w:w="0" w:type="auto"/>
          </w:tcPr>
          <w:p w14:paraId="126C247D" w14:textId="67AEF43E" w:rsidR="00270026" w:rsidRDefault="001625FF" w:rsidP="00217562">
            <w:pPr>
              <w:cnfStyle w:val="000000100000" w:firstRow="0" w:lastRow="0" w:firstColumn="0" w:lastColumn="0" w:oddVBand="0" w:evenVBand="0" w:oddHBand="1" w:evenHBand="0" w:firstRowFirstColumn="0" w:firstRowLastColumn="0" w:lastRowFirstColumn="0" w:lastRowLastColumn="0"/>
            </w:pPr>
            <w:r>
              <w:t>8.0</w:t>
            </w:r>
            <w:r w:rsidR="00270026">
              <w:t xml:space="preserve"> </w:t>
            </w:r>
            <w:proofErr w:type="spellStart"/>
            <w:r w:rsidR="00270026">
              <w:t>ppbV</w:t>
            </w:r>
            <w:proofErr w:type="spellEnd"/>
          </w:p>
          <w:p w14:paraId="59C08FB3" w14:textId="26961A80" w:rsidR="00270026" w:rsidRPr="008827A0" w:rsidRDefault="00270026" w:rsidP="00217562">
            <w:pPr>
              <w:cnfStyle w:val="000000100000" w:firstRow="0" w:lastRow="0" w:firstColumn="0" w:lastColumn="0" w:oddVBand="0" w:evenVBand="0" w:oddHBand="1" w:evenHBand="0" w:firstRowFirstColumn="0" w:firstRowLastColumn="0" w:lastRowFirstColumn="0" w:lastRowLastColumn="0"/>
            </w:pPr>
            <w:r w:rsidRPr="008827A0">
              <w:t>(</w:t>
            </w:r>
            <w:r w:rsidR="001625FF" w:rsidRPr="001625FF">
              <w:t>0.008</w:t>
            </w:r>
            <w:r w:rsidR="001625FF">
              <w:t xml:space="preserve"> </w:t>
            </w:r>
            <w:r w:rsidRPr="008827A0">
              <w:t>ppm)</w:t>
            </w:r>
          </w:p>
        </w:tc>
        <w:tc>
          <w:tcPr>
            <w:tcW w:w="0" w:type="auto"/>
          </w:tcPr>
          <w:p w14:paraId="4B559A06" w14:textId="77777777" w:rsidR="00270026" w:rsidRPr="00441B55" w:rsidRDefault="00270026" w:rsidP="00217562">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Neurological effects</w:t>
            </w:r>
          </w:p>
        </w:tc>
        <w:tc>
          <w:tcPr>
            <w:tcW w:w="0" w:type="auto"/>
          </w:tcPr>
          <w:p w14:paraId="2E02A369" w14:textId="77777777" w:rsidR="00270026" w:rsidRDefault="00270026" w:rsidP="00217562">
            <w:pPr>
              <w:cnfStyle w:val="000000100000" w:firstRow="0" w:lastRow="0" w:firstColumn="0" w:lastColumn="0" w:oddVBand="0" w:evenVBand="0" w:oddHBand="1" w:evenHBand="0" w:firstRowFirstColumn="0" w:firstRowLastColumn="0" w:lastRowFirstColumn="0" w:lastRowLastColumn="0"/>
              <w:rPr>
                <w:color w:val="000000" w:themeColor="text1"/>
              </w:rPr>
            </w:pPr>
            <w:r w:rsidRPr="00096E04">
              <w:rPr>
                <w:rFonts w:ascii="Calibri" w:eastAsia="Times New Roman" w:hAnsi="Calibri" w:cs="Times New Roman"/>
                <w:noProof/>
                <w:color w:val="000000"/>
                <w:sz w:val="21"/>
                <w:szCs w:val="21"/>
              </w:rPr>
              <mc:AlternateContent>
                <mc:Choice Requires="wps">
                  <w:drawing>
                    <wp:anchor distT="0" distB="0" distL="114300" distR="114300" simplePos="0" relativeHeight="251663872" behindDoc="0" locked="0" layoutInCell="1" allowOverlap="1" wp14:anchorId="2BF2DF20" wp14:editId="4842FD2F">
                      <wp:simplePos x="0" y="0"/>
                      <wp:positionH relativeFrom="margin">
                        <wp:posOffset>160020</wp:posOffset>
                      </wp:positionH>
                      <wp:positionV relativeFrom="margin">
                        <wp:posOffset>73660</wp:posOffset>
                      </wp:positionV>
                      <wp:extent cx="237490" cy="237490"/>
                      <wp:effectExtent l="50800" t="25400" r="16510" b="118110"/>
                      <wp:wrapNone/>
                      <wp:docPr id="20" name="Oval 20"/>
                      <wp:cNvGraphicFramePr/>
                      <a:graphic xmlns:a="http://schemas.openxmlformats.org/drawingml/2006/main">
                        <a:graphicData uri="http://schemas.microsoft.com/office/word/2010/wordprocessingShape">
                          <wps:wsp>
                            <wps:cNvSpPr/>
                            <wps:spPr>
                              <a:xfrm>
                                <a:off x="0" y="0"/>
                                <a:ext cx="237490" cy="237490"/>
                              </a:xfrm>
                              <a:prstGeom prst="ellipse">
                                <a:avLst/>
                              </a:prstGeom>
                              <a:solidFill>
                                <a:srgbClr val="00B050"/>
                              </a:solidFill>
                              <a:ln w="127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146EB243" w14:textId="77777777" w:rsidR="00A62AA7" w:rsidRDefault="00A62AA7" w:rsidP="00270026">
                                  <w:pPr>
                                    <w:jc w:val="center"/>
                                  </w:pPr>
                                  <w:r>
                                    <w:t xml:space="preserve"> </w:t>
                                  </w:r>
                                  <w:r>
                                    <w:rPr>
                                      <w:noProof/>
                                    </w:rPr>
                                    <w:drawing>
                                      <wp:inline distT="0" distB="0" distL="0" distR="0" wp14:anchorId="75B96471" wp14:editId="644F346A">
                                        <wp:extent cx="0" cy="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4D9ABFF7" wp14:editId="44C3516E">
                                        <wp:extent cx="0" cy="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50" style="position:absolute;margin-left:12.6pt;margin-top:5.8pt;width:18.7pt;height:18.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" fillcolor="#00b050" strokecolor="window" strokeweight="1pt">
                      <v:shadow on="t" opacity="26214f" mv:blur="50800f" origin=",-.5" offset="0,3pt"/>
                      <v:textbox>
                        <w:txbxContent>
                          <w:p w14:paraId="146EB243" w14:textId="77777777" w:rsidR="00A62AA7" w:rsidRDefault="00A62AA7" w:rsidP="00270026">
                            <w:pPr>
                              <w:jc w:val="center"/>
                            </w:pPr>
                            <w:r>
                              <w:t xml:space="preserve"> </w:t>
                            </w:r>
                            <w:r>
                              <w:rPr>
                                <w:noProof/>
                              </w:rPr>
                              <w:drawing>
                                <wp:inline distT="0" distB="0" distL="0" distR="0" wp14:anchorId="75B96471" wp14:editId="644F346A">
                                  <wp:extent cx="0" cy="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4D9ABFF7" wp14:editId="44C3516E">
                                  <wp:extent cx="0" cy="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anchory="margin"/>
                    </v:oval>
                  </w:pict>
                </mc:Fallback>
              </mc:AlternateContent>
            </w:r>
          </w:p>
          <w:p w14:paraId="3643B4B5" w14:textId="77777777" w:rsidR="00270026" w:rsidRPr="00F143C8" w:rsidRDefault="00270026" w:rsidP="00217562">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w:t>
            </w:r>
          </w:p>
        </w:tc>
      </w:tr>
      <w:tr w:rsidR="00270026" w:rsidRPr="00F143C8" w14:paraId="0801B56F" w14:textId="77777777" w:rsidTr="00217562">
        <w:trPr>
          <w:trHeight w:val="628"/>
        </w:trPr>
        <w:tc>
          <w:tcPr>
            <w:cnfStyle w:val="001000000000" w:firstRow="0" w:lastRow="0" w:firstColumn="1" w:lastColumn="0" w:oddVBand="0" w:evenVBand="0" w:oddHBand="0" w:evenHBand="0" w:firstRowFirstColumn="0" w:firstRowLastColumn="0" w:lastRowFirstColumn="0" w:lastRowLastColumn="0"/>
            <w:tcW w:w="3172" w:type="dxa"/>
          </w:tcPr>
          <w:p w14:paraId="4A4C8628" w14:textId="77777777" w:rsidR="00270026" w:rsidRPr="00F143C8" w:rsidRDefault="00270026" w:rsidP="00217562">
            <w:pPr>
              <w:rPr>
                <w:color w:val="000000" w:themeColor="text1"/>
                <w:sz w:val="28"/>
                <w:szCs w:val="28"/>
              </w:rPr>
            </w:pPr>
            <w:r>
              <w:rPr>
                <w:color w:val="000000" w:themeColor="text1"/>
                <w:sz w:val="28"/>
                <w:szCs w:val="28"/>
              </w:rPr>
              <w:t>Chloromethane</w:t>
            </w:r>
          </w:p>
        </w:tc>
        <w:tc>
          <w:tcPr>
            <w:tcW w:w="2172" w:type="dxa"/>
          </w:tcPr>
          <w:p w14:paraId="74C39AD3" w14:textId="77777777" w:rsidR="00270026" w:rsidRPr="00F143C8" w:rsidRDefault="00270026" w:rsidP="00217562">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OSHA</w:t>
            </w:r>
          </w:p>
        </w:tc>
        <w:tc>
          <w:tcPr>
            <w:tcW w:w="0" w:type="auto"/>
          </w:tcPr>
          <w:p w14:paraId="0F1778E2" w14:textId="77777777" w:rsidR="00270026" w:rsidRDefault="00270026" w:rsidP="00217562">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50 ppm</w:t>
            </w:r>
          </w:p>
          <w:p w14:paraId="12851CB1" w14:textId="77777777" w:rsidR="00270026" w:rsidRPr="00441B55" w:rsidRDefault="00270026" w:rsidP="00217562">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(1.66</w:t>
            </w:r>
            <w:r w:rsidRPr="002D1E07">
              <w:rPr>
                <w:color w:val="000000" w:themeColor="text1"/>
              </w:rPr>
              <w:t xml:space="preserve"> ppm</w:t>
            </w:r>
            <w:r>
              <w:rPr>
                <w:color w:val="000000" w:themeColor="text1"/>
              </w:rPr>
              <w:t>)*</w:t>
            </w:r>
          </w:p>
        </w:tc>
        <w:tc>
          <w:tcPr>
            <w:tcW w:w="0" w:type="auto"/>
          </w:tcPr>
          <w:p w14:paraId="17AA7AAF" w14:textId="476CAEB3" w:rsidR="00270026" w:rsidRDefault="001625FF" w:rsidP="00217562">
            <w:pPr>
              <w:cnfStyle w:val="000000000000" w:firstRow="0" w:lastRow="0" w:firstColumn="0" w:lastColumn="0" w:oddVBand="0" w:evenVBand="0" w:oddHBand="0" w:evenHBand="0" w:firstRowFirstColumn="0" w:firstRowLastColumn="0" w:lastRowFirstColumn="0" w:lastRowLastColumn="0"/>
            </w:pPr>
            <w:r>
              <w:t>0.56</w:t>
            </w:r>
            <w:r w:rsidR="00270026">
              <w:t xml:space="preserve"> </w:t>
            </w:r>
            <w:proofErr w:type="spellStart"/>
            <w:r w:rsidR="00270026">
              <w:t>ppbV</w:t>
            </w:r>
            <w:proofErr w:type="spellEnd"/>
          </w:p>
          <w:p w14:paraId="023150E3" w14:textId="026400A8" w:rsidR="00270026" w:rsidRPr="008827A0" w:rsidRDefault="00270026" w:rsidP="00217562">
            <w:pPr>
              <w:cnfStyle w:val="000000000000" w:firstRow="0" w:lastRow="0" w:firstColumn="0" w:lastColumn="0" w:oddVBand="0" w:evenVBand="0" w:oddHBand="0" w:evenHBand="0" w:firstRowFirstColumn="0" w:firstRowLastColumn="0" w:lastRowFirstColumn="0" w:lastRowLastColumn="0"/>
            </w:pPr>
            <w:r w:rsidRPr="008827A0">
              <w:t>(</w:t>
            </w:r>
            <w:r w:rsidR="001625FF" w:rsidRPr="001625FF">
              <w:t>0.00056</w:t>
            </w:r>
            <w:r w:rsidR="001625FF">
              <w:t xml:space="preserve"> </w:t>
            </w:r>
            <w:r w:rsidRPr="008827A0">
              <w:t>ppm)</w:t>
            </w:r>
          </w:p>
        </w:tc>
        <w:tc>
          <w:tcPr>
            <w:tcW w:w="0" w:type="auto"/>
          </w:tcPr>
          <w:p w14:paraId="38F8C89E" w14:textId="77777777" w:rsidR="00270026" w:rsidRPr="00441B55" w:rsidRDefault="00270026" w:rsidP="00217562">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Neurological and cardiovascular effects. May damage liver and kidneys.</w:t>
            </w:r>
          </w:p>
        </w:tc>
        <w:tc>
          <w:tcPr>
            <w:tcW w:w="0" w:type="auto"/>
          </w:tcPr>
          <w:p w14:paraId="3B351910" w14:textId="77777777" w:rsidR="00270026" w:rsidRDefault="00270026" w:rsidP="00217562">
            <w:pPr>
              <w:cnfStyle w:val="000000000000" w:firstRow="0" w:lastRow="0" w:firstColumn="0" w:lastColumn="0" w:oddVBand="0" w:evenVBand="0" w:oddHBand="0" w:evenHBand="0" w:firstRowFirstColumn="0" w:firstRowLastColumn="0" w:lastRowFirstColumn="0" w:lastRowLastColumn="0"/>
              <w:rPr>
                <w:color w:val="000000" w:themeColor="text1"/>
              </w:rPr>
            </w:pPr>
            <w:r w:rsidRPr="00096E04">
              <w:rPr>
                <w:rFonts w:ascii="Calibri" w:eastAsia="Times New Roman" w:hAnsi="Calibri" w:cs="Times New Roman"/>
                <w:noProof/>
                <w:color w:val="000000"/>
                <w:sz w:val="21"/>
                <w:szCs w:val="21"/>
              </w:rPr>
              <mc:AlternateContent>
                <mc:Choice Requires="wps">
                  <w:drawing>
                    <wp:anchor distT="0" distB="0" distL="114300" distR="114300" simplePos="0" relativeHeight="251664896" behindDoc="0" locked="0" layoutInCell="1" allowOverlap="1" wp14:anchorId="3C772727" wp14:editId="4CF7BE7A">
                      <wp:simplePos x="0" y="0"/>
                      <wp:positionH relativeFrom="margin">
                        <wp:posOffset>160020</wp:posOffset>
                      </wp:positionH>
                      <wp:positionV relativeFrom="margin">
                        <wp:posOffset>73660</wp:posOffset>
                      </wp:positionV>
                      <wp:extent cx="237490" cy="237490"/>
                      <wp:effectExtent l="50800" t="25400" r="16510" b="118110"/>
                      <wp:wrapNone/>
                      <wp:docPr id="672" name="Oval 672"/>
                      <wp:cNvGraphicFramePr/>
                      <a:graphic xmlns:a="http://schemas.openxmlformats.org/drawingml/2006/main">
                        <a:graphicData uri="http://schemas.microsoft.com/office/word/2010/wordprocessingShape">
                          <wps:wsp>
                            <wps:cNvSpPr/>
                            <wps:spPr>
                              <a:xfrm>
                                <a:off x="0" y="0"/>
                                <a:ext cx="237490" cy="237490"/>
                              </a:xfrm>
                              <a:prstGeom prst="ellipse">
                                <a:avLst/>
                              </a:prstGeom>
                              <a:solidFill>
                                <a:srgbClr val="00B050"/>
                              </a:solidFill>
                              <a:ln w="127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1417B59E" w14:textId="77777777" w:rsidR="00A62AA7" w:rsidRDefault="00A62AA7" w:rsidP="00270026">
                                  <w:pPr>
                                    <w:jc w:val="center"/>
                                  </w:pPr>
                                  <w:r>
                                    <w:t xml:space="preserve"> </w:t>
                                  </w:r>
                                  <w:r>
                                    <w:rPr>
                                      <w:noProof/>
                                    </w:rPr>
                                    <w:drawing>
                                      <wp:inline distT="0" distB="0" distL="0" distR="0" wp14:anchorId="6C9F1AE7" wp14:editId="2ED80C13">
                                        <wp:extent cx="0" cy="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31540DFE" wp14:editId="00A9A1FE">
                                        <wp:extent cx="0" cy="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2" o:spid="_x0000_s1051" style="position:absolute;margin-left:12.6pt;margin-top:5.8pt;width:18.7pt;height:18.7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" fillcolor="#00b050" strokecolor="window" strokeweight="1pt">
                      <v:shadow on="t" opacity="26214f" mv:blur="50800f" origin=",-.5" offset="0,3pt"/>
                      <v:textbox>
                        <w:txbxContent>
                          <w:p w14:paraId="1417B59E" w14:textId="77777777" w:rsidR="00A62AA7" w:rsidRDefault="00A62AA7" w:rsidP="00270026">
                            <w:pPr>
                              <w:jc w:val="center"/>
                            </w:pPr>
                            <w:r>
                              <w:t xml:space="preserve"> </w:t>
                            </w:r>
                            <w:r>
                              <w:rPr>
                                <w:noProof/>
                              </w:rPr>
                              <w:drawing>
                                <wp:inline distT="0" distB="0" distL="0" distR="0" wp14:anchorId="6C9F1AE7" wp14:editId="2ED80C13">
                                  <wp:extent cx="0" cy="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31540DFE" wp14:editId="00A9A1FE">
                                  <wp:extent cx="0" cy="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anchory="margin"/>
                    </v:oval>
                  </w:pict>
                </mc:Fallback>
              </mc:AlternateContent>
            </w:r>
          </w:p>
          <w:p w14:paraId="7F0F461D" w14:textId="77777777" w:rsidR="00270026" w:rsidRPr="00096E04" w:rsidRDefault="00270026" w:rsidP="002175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1"/>
                <w:szCs w:val="21"/>
              </w:rPr>
            </w:pPr>
            <w:r>
              <w:rPr>
                <w:color w:val="000000" w:themeColor="text1"/>
              </w:rPr>
              <w:t xml:space="preserve">        </w:t>
            </w:r>
          </w:p>
        </w:tc>
      </w:tr>
      <w:tr w:rsidR="00270026" w:rsidRPr="00F143C8" w14:paraId="10E5E504" w14:textId="77777777" w:rsidTr="00217562">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172" w:type="dxa"/>
          </w:tcPr>
          <w:p w14:paraId="449A1035" w14:textId="77777777" w:rsidR="00270026" w:rsidRPr="00F143C8" w:rsidRDefault="00270026" w:rsidP="00217562">
            <w:pPr>
              <w:rPr>
                <w:color w:val="000000" w:themeColor="text1"/>
                <w:sz w:val="28"/>
                <w:szCs w:val="28"/>
              </w:rPr>
            </w:pPr>
            <w:r>
              <w:rPr>
                <w:color w:val="000000" w:themeColor="text1"/>
                <w:sz w:val="28"/>
                <w:szCs w:val="28"/>
              </w:rPr>
              <w:t>2-Propanol</w:t>
            </w:r>
          </w:p>
        </w:tc>
        <w:tc>
          <w:tcPr>
            <w:tcW w:w="2172" w:type="dxa"/>
          </w:tcPr>
          <w:p w14:paraId="656C9386" w14:textId="77777777" w:rsidR="00270026" w:rsidRPr="00F143C8" w:rsidRDefault="00270026" w:rsidP="00217562">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OSHA</w:t>
            </w:r>
          </w:p>
        </w:tc>
        <w:tc>
          <w:tcPr>
            <w:tcW w:w="0" w:type="auto"/>
          </w:tcPr>
          <w:p w14:paraId="11646675" w14:textId="77777777" w:rsidR="00270026" w:rsidRDefault="00270026" w:rsidP="00217562">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400 ppm</w:t>
            </w:r>
          </w:p>
          <w:p w14:paraId="53BB43C2" w14:textId="77777777" w:rsidR="00270026" w:rsidRPr="00441B55" w:rsidRDefault="00270026" w:rsidP="00217562">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(13.3 ppm)*</w:t>
            </w:r>
          </w:p>
        </w:tc>
        <w:tc>
          <w:tcPr>
            <w:tcW w:w="0" w:type="auto"/>
          </w:tcPr>
          <w:p w14:paraId="52235E97" w14:textId="657A28D0" w:rsidR="00270026" w:rsidRDefault="001625FF" w:rsidP="00217562">
            <w:pPr>
              <w:cnfStyle w:val="000000100000" w:firstRow="0" w:lastRow="0" w:firstColumn="0" w:lastColumn="0" w:oddVBand="0" w:evenVBand="0" w:oddHBand="1" w:evenHBand="0" w:firstRowFirstColumn="0" w:firstRowLastColumn="0" w:lastRowFirstColumn="0" w:lastRowLastColumn="0"/>
            </w:pPr>
            <w:r>
              <w:t>2.4</w:t>
            </w:r>
            <w:r w:rsidR="00270026">
              <w:t xml:space="preserve"> </w:t>
            </w:r>
            <w:proofErr w:type="spellStart"/>
            <w:r w:rsidR="00270026">
              <w:t>ppbv</w:t>
            </w:r>
            <w:proofErr w:type="spellEnd"/>
          </w:p>
          <w:p w14:paraId="31F09D06" w14:textId="76321FB5" w:rsidR="00270026" w:rsidRDefault="00270026" w:rsidP="00217562">
            <w:pPr>
              <w:cnfStyle w:val="000000100000" w:firstRow="0" w:lastRow="0" w:firstColumn="0" w:lastColumn="0" w:oddVBand="0" w:evenVBand="0" w:oddHBand="1" w:evenHBand="0" w:firstRowFirstColumn="0" w:firstRowLastColumn="0" w:lastRowFirstColumn="0" w:lastRowLastColumn="0"/>
            </w:pPr>
            <w:r>
              <w:t>(</w:t>
            </w:r>
            <w:r w:rsidR="001625FF" w:rsidRPr="001625FF">
              <w:t>0.0024</w:t>
            </w:r>
            <w:r w:rsidR="001625FF">
              <w:t xml:space="preserve"> </w:t>
            </w:r>
            <w:r w:rsidRPr="002D2A1D">
              <w:t>ppm)</w:t>
            </w:r>
          </w:p>
        </w:tc>
        <w:tc>
          <w:tcPr>
            <w:tcW w:w="0" w:type="auto"/>
          </w:tcPr>
          <w:p w14:paraId="76C4C4AB" w14:textId="77777777" w:rsidR="00270026" w:rsidRPr="00441B55" w:rsidRDefault="00270026" w:rsidP="00217562">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Neurological and cardiovascular effects.</w:t>
            </w:r>
          </w:p>
        </w:tc>
        <w:tc>
          <w:tcPr>
            <w:tcW w:w="0" w:type="auto"/>
          </w:tcPr>
          <w:p w14:paraId="75B9DDFC" w14:textId="77777777" w:rsidR="00270026" w:rsidRDefault="00270026" w:rsidP="00217562">
            <w:pPr>
              <w:cnfStyle w:val="000000100000" w:firstRow="0" w:lastRow="0" w:firstColumn="0" w:lastColumn="0" w:oddVBand="0" w:evenVBand="0" w:oddHBand="1" w:evenHBand="0" w:firstRowFirstColumn="0" w:firstRowLastColumn="0" w:lastRowFirstColumn="0" w:lastRowLastColumn="0"/>
              <w:rPr>
                <w:color w:val="000000" w:themeColor="text1"/>
              </w:rPr>
            </w:pPr>
            <w:r w:rsidRPr="00096E04">
              <w:rPr>
                <w:rFonts w:ascii="Calibri" w:eastAsia="Times New Roman" w:hAnsi="Calibri" w:cs="Times New Roman"/>
                <w:noProof/>
                <w:color w:val="000000"/>
                <w:sz w:val="21"/>
                <w:szCs w:val="21"/>
              </w:rPr>
              <mc:AlternateContent>
                <mc:Choice Requires="wps">
                  <w:drawing>
                    <wp:anchor distT="0" distB="0" distL="114300" distR="114300" simplePos="0" relativeHeight="251661824" behindDoc="0" locked="0" layoutInCell="1" allowOverlap="1" wp14:anchorId="3EF49606" wp14:editId="57533652">
                      <wp:simplePos x="0" y="0"/>
                      <wp:positionH relativeFrom="margin">
                        <wp:posOffset>160020</wp:posOffset>
                      </wp:positionH>
                      <wp:positionV relativeFrom="margin">
                        <wp:posOffset>73660</wp:posOffset>
                      </wp:positionV>
                      <wp:extent cx="237490" cy="237490"/>
                      <wp:effectExtent l="50800" t="25400" r="16510" b="118110"/>
                      <wp:wrapNone/>
                      <wp:docPr id="673" name="Oval 673"/>
                      <wp:cNvGraphicFramePr/>
                      <a:graphic xmlns:a="http://schemas.openxmlformats.org/drawingml/2006/main">
                        <a:graphicData uri="http://schemas.microsoft.com/office/word/2010/wordprocessingShape">
                          <wps:wsp>
                            <wps:cNvSpPr/>
                            <wps:spPr>
                              <a:xfrm>
                                <a:off x="0" y="0"/>
                                <a:ext cx="237490" cy="237490"/>
                              </a:xfrm>
                              <a:prstGeom prst="ellipse">
                                <a:avLst/>
                              </a:prstGeom>
                              <a:solidFill>
                                <a:srgbClr val="00B050"/>
                              </a:solidFill>
                              <a:ln w="127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06B84327" w14:textId="77777777" w:rsidR="00A62AA7" w:rsidRDefault="00A62AA7" w:rsidP="00270026">
                                  <w:pPr>
                                    <w:jc w:val="center"/>
                                  </w:pPr>
                                  <w:r>
                                    <w:t xml:space="preserve"> </w:t>
                                  </w:r>
                                  <w:r>
                                    <w:rPr>
                                      <w:noProof/>
                                    </w:rPr>
                                    <w:drawing>
                                      <wp:inline distT="0" distB="0" distL="0" distR="0" wp14:anchorId="65F4D348" wp14:editId="7C5A6BA0">
                                        <wp:extent cx="0" cy="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33DFC207" wp14:editId="2A234569">
                                        <wp:extent cx="0" cy="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3" o:spid="_x0000_s1052" style="position:absolute;margin-left:12.6pt;margin-top:5.8pt;width:18.7pt;height:18.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" fillcolor="#00b050" strokecolor="window" strokeweight="1pt">
                      <v:shadow on="t" opacity="26214f" mv:blur="50800f" origin=",-.5" offset="0,3pt"/>
                      <v:textbox>
                        <w:txbxContent>
                          <w:p w14:paraId="06B84327" w14:textId="77777777" w:rsidR="00A62AA7" w:rsidRDefault="00A62AA7" w:rsidP="00270026">
                            <w:pPr>
                              <w:jc w:val="center"/>
                            </w:pPr>
                            <w:r>
                              <w:t xml:space="preserve"> </w:t>
                            </w:r>
                            <w:r>
                              <w:rPr>
                                <w:noProof/>
                              </w:rPr>
                              <w:drawing>
                                <wp:inline distT="0" distB="0" distL="0" distR="0" wp14:anchorId="65F4D348" wp14:editId="7C5A6BA0">
                                  <wp:extent cx="0" cy="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33DFC207" wp14:editId="2A234569">
                                  <wp:extent cx="0" cy="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anchory="margin"/>
                    </v:oval>
                  </w:pict>
                </mc:Fallback>
              </mc:AlternateContent>
            </w:r>
          </w:p>
          <w:p w14:paraId="76861523" w14:textId="77777777" w:rsidR="00270026" w:rsidRPr="00096E04" w:rsidRDefault="00270026" w:rsidP="002175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21"/>
                <w:szCs w:val="21"/>
              </w:rPr>
            </w:pPr>
            <w:r>
              <w:rPr>
                <w:color w:val="000000" w:themeColor="text1"/>
              </w:rPr>
              <w:t xml:space="preserve">        </w:t>
            </w:r>
          </w:p>
        </w:tc>
      </w:tr>
      <w:tr w:rsidR="00270026" w:rsidRPr="00F143C8" w14:paraId="7E345D81" w14:textId="77777777" w:rsidTr="00217562">
        <w:trPr>
          <w:trHeight w:val="628"/>
        </w:trPr>
        <w:tc>
          <w:tcPr>
            <w:cnfStyle w:val="001000000000" w:firstRow="0" w:lastRow="0" w:firstColumn="1" w:lastColumn="0" w:oddVBand="0" w:evenVBand="0" w:oddHBand="0" w:evenHBand="0" w:firstRowFirstColumn="0" w:firstRowLastColumn="0" w:lastRowFirstColumn="0" w:lastRowLastColumn="0"/>
            <w:tcW w:w="3172" w:type="dxa"/>
          </w:tcPr>
          <w:p w14:paraId="5E8F8352" w14:textId="2287F947" w:rsidR="00270026" w:rsidRPr="00F143C8" w:rsidRDefault="001625FF" w:rsidP="00217562">
            <w:pPr>
              <w:rPr>
                <w:color w:val="000000" w:themeColor="text1"/>
                <w:sz w:val="28"/>
                <w:szCs w:val="28"/>
              </w:rPr>
            </w:pPr>
            <w:r>
              <w:rPr>
                <w:color w:val="000000" w:themeColor="text1"/>
                <w:sz w:val="28"/>
                <w:szCs w:val="28"/>
              </w:rPr>
              <w:t>2-Butanone</w:t>
            </w:r>
          </w:p>
        </w:tc>
        <w:tc>
          <w:tcPr>
            <w:tcW w:w="2172" w:type="dxa"/>
          </w:tcPr>
          <w:p w14:paraId="22D6EADF" w14:textId="3B3792BB" w:rsidR="00270026" w:rsidRPr="00F143C8" w:rsidRDefault="00902464" w:rsidP="001625F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OSHA</w:t>
            </w:r>
          </w:p>
        </w:tc>
        <w:tc>
          <w:tcPr>
            <w:tcW w:w="0" w:type="auto"/>
          </w:tcPr>
          <w:p w14:paraId="1BAC7FB7" w14:textId="77777777" w:rsidR="00902464" w:rsidRDefault="00902464" w:rsidP="0090246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200 ppm</w:t>
            </w:r>
          </w:p>
          <w:p w14:paraId="2B35239B" w14:textId="43AC5085" w:rsidR="00270026" w:rsidRPr="00441B55" w:rsidRDefault="00902464" w:rsidP="00902464">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(6.66 ppm)</w:t>
            </w:r>
          </w:p>
        </w:tc>
        <w:tc>
          <w:tcPr>
            <w:tcW w:w="0" w:type="auto"/>
          </w:tcPr>
          <w:p w14:paraId="7BF749B4" w14:textId="77777777" w:rsidR="00270026" w:rsidRDefault="001625FF" w:rsidP="00217562">
            <w:pPr>
              <w:cnfStyle w:val="000000000000" w:firstRow="0" w:lastRow="0" w:firstColumn="0" w:lastColumn="0" w:oddVBand="0" w:evenVBand="0" w:oddHBand="0" w:evenHBand="0" w:firstRowFirstColumn="0" w:firstRowLastColumn="0" w:lastRowFirstColumn="0" w:lastRowLastColumn="0"/>
            </w:pPr>
            <w:r>
              <w:t xml:space="preserve">0.78 </w:t>
            </w:r>
            <w:proofErr w:type="spellStart"/>
            <w:r>
              <w:t>ppbv</w:t>
            </w:r>
            <w:proofErr w:type="spellEnd"/>
          </w:p>
          <w:p w14:paraId="15005623" w14:textId="313550CA" w:rsidR="001625FF" w:rsidRPr="008827A0" w:rsidRDefault="001625FF" w:rsidP="00217562">
            <w:pPr>
              <w:cnfStyle w:val="000000000000" w:firstRow="0" w:lastRow="0" w:firstColumn="0" w:lastColumn="0" w:oddVBand="0" w:evenVBand="0" w:oddHBand="0" w:evenHBand="0" w:firstRowFirstColumn="0" w:firstRowLastColumn="0" w:lastRowFirstColumn="0" w:lastRowLastColumn="0"/>
            </w:pPr>
            <w:r>
              <w:t>(</w:t>
            </w:r>
            <w:r w:rsidRPr="001625FF">
              <w:t>0.00078</w:t>
            </w:r>
            <w:r>
              <w:t xml:space="preserve"> ppm)</w:t>
            </w:r>
          </w:p>
        </w:tc>
        <w:tc>
          <w:tcPr>
            <w:tcW w:w="0" w:type="auto"/>
          </w:tcPr>
          <w:p w14:paraId="550992A2" w14:textId="4FAE0568" w:rsidR="00270026" w:rsidRPr="00441B55" w:rsidRDefault="00C41B28" w:rsidP="001625F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Eyes, Skin, Respiratory system and Central Nervous System</w:t>
            </w:r>
          </w:p>
        </w:tc>
        <w:tc>
          <w:tcPr>
            <w:tcW w:w="0" w:type="auto"/>
          </w:tcPr>
          <w:p w14:paraId="6B4B3568" w14:textId="77777777" w:rsidR="00270026" w:rsidRDefault="00270026" w:rsidP="00217562">
            <w:pPr>
              <w:cnfStyle w:val="000000000000" w:firstRow="0" w:lastRow="0" w:firstColumn="0" w:lastColumn="0" w:oddVBand="0" w:evenVBand="0" w:oddHBand="0" w:evenHBand="0" w:firstRowFirstColumn="0" w:firstRowLastColumn="0" w:lastRowFirstColumn="0" w:lastRowLastColumn="0"/>
              <w:rPr>
                <w:color w:val="000000" w:themeColor="text1"/>
              </w:rPr>
            </w:pPr>
            <w:r w:rsidRPr="00096E04">
              <w:rPr>
                <w:rFonts w:ascii="Calibri" w:eastAsia="Times New Roman" w:hAnsi="Calibri" w:cs="Times New Roman"/>
                <w:noProof/>
                <w:color w:val="000000"/>
                <w:sz w:val="21"/>
                <w:szCs w:val="21"/>
              </w:rPr>
              <mc:AlternateContent>
                <mc:Choice Requires="wps">
                  <w:drawing>
                    <wp:anchor distT="0" distB="0" distL="114300" distR="114300" simplePos="0" relativeHeight="251662848" behindDoc="0" locked="0" layoutInCell="1" allowOverlap="1" wp14:anchorId="615D39A1" wp14:editId="2E57C620">
                      <wp:simplePos x="0" y="0"/>
                      <wp:positionH relativeFrom="margin">
                        <wp:posOffset>160020</wp:posOffset>
                      </wp:positionH>
                      <wp:positionV relativeFrom="margin">
                        <wp:posOffset>73660</wp:posOffset>
                      </wp:positionV>
                      <wp:extent cx="237490" cy="237490"/>
                      <wp:effectExtent l="50800" t="25400" r="16510" b="118110"/>
                      <wp:wrapNone/>
                      <wp:docPr id="674" name="Oval 674"/>
                      <wp:cNvGraphicFramePr/>
                      <a:graphic xmlns:a="http://schemas.openxmlformats.org/drawingml/2006/main">
                        <a:graphicData uri="http://schemas.microsoft.com/office/word/2010/wordprocessingShape">
                          <wps:wsp>
                            <wps:cNvSpPr/>
                            <wps:spPr>
                              <a:xfrm>
                                <a:off x="0" y="0"/>
                                <a:ext cx="237490" cy="237490"/>
                              </a:xfrm>
                              <a:prstGeom prst="ellipse">
                                <a:avLst/>
                              </a:prstGeom>
                              <a:solidFill>
                                <a:srgbClr val="00B050"/>
                              </a:solidFill>
                              <a:ln w="127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262A8FD5" w14:textId="77777777" w:rsidR="00A62AA7" w:rsidRDefault="00A62AA7" w:rsidP="00270026">
                                  <w:pPr>
                                    <w:jc w:val="center"/>
                                  </w:pPr>
                                  <w:r>
                                    <w:t xml:space="preserve"> </w:t>
                                  </w:r>
                                  <w:r>
                                    <w:rPr>
                                      <w:noProof/>
                                    </w:rPr>
                                    <w:drawing>
                                      <wp:inline distT="0" distB="0" distL="0" distR="0" wp14:anchorId="319FE485" wp14:editId="5E0E8FDE">
                                        <wp:extent cx="0" cy="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6FB21169" wp14:editId="1D52DA37">
                                        <wp:extent cx="0" cy="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4" o:spid="_x0000_s1053" style="position:absolute;margin-left:12.6pt;margin-top:5.8pt;width:18.7pt;height:18.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" fillcolor="#00b050" strokecolor="window" strokeweight="1pt">
                      <v:shadow on="t" opacity="26214f" mv:blur="50800f" origin=",-.5" offset="0,3pt"/>
                      <v:textbox>
                        <w:txbxContent>
                          <w:p w14:paraId="262A8FD5" w14:textId="77777777" w:rsidR="00A62AA7" w:rsidRDefault="00A62AA7" w:rsidP="00270026">
                            <w:pPr>
                              <w:jc w:val="center"/>
                            </w:pPr>
                            <w:r>
                              <w:t xml:space="preserve"> </w:t>
                            </w:r>
                            <w:r>
                              <w:rPr>
                                <w:noProof/>
                              </w:rPr>
                              <w:drawing>
                                <wp:inline distT="0" distB="0" distL="0" distR="0" wp14:anchorId="319FE485" wp14:editId="5E0E8FDE">
                                  <wp:extent cx="0" cy="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6FB21169" wp14:editId="1D52DA37">
                                  <wp:extent cx="0" cy="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anchory="margin"/>
                    </v:oval>
                  </w:pict>
                </mc:Fallback>
              </mc:AlternateContent>
            </w:r>
          </w:p>
          <w:p w14:paraId="3F4CBE7B" w14:textId="77777777" w:rsidR="00270026" w:rsidRPr="00096E04" w:rsidRDefault="00270026" w:rsidP="0021756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1"/>
                <w:szCs w:val="21"/>
              </w:rPr>
            </w:pPr>
            <w:r>
              <w:rPr>
                <w:color w:val="000000" w:themeColor="text1"/>
              </w:rPr>
              <w:t xml:space="preserve">        </w:t>
            </w:r>
          </w:p>
        </w:tc>
      </w:tr>
      <w:tr w:rsidR="009C74A3" w:rsidRPr="00F143C8" w14:paraId="68396649" w14:textId="77777777" w:rsidTr="003529D7">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3172" w:type="dxa"/>
          </w:tcPr>
          <w:p w14:paraId="4C4701A1" w14:textId="424F3AD4" w:rsidR="009C74A3" w:rsidRDefault="009C74A3" w:rsidP="00217562">
            <w:pPr>
              <w:rPr>
                <w:color w:val="000000" w:themeColor="text1"/>
                <w:sz w:val="28"/>
                <w:szCs w:val="28"/>
              </w:rPr>
            </w:pPr>
            <w:r>
              <w:rPr>
                <w:color w:val="000000" w:themeColor="text1"/>
                <w:sz w:val="28"/>
                <w:szCs w:val="28"/>
              </w:rPr>
              <w:t>Formaldehyde</w:t>
            </w:r>
          </w:p>
        </w:tc>
        <w:tc>
          <w:tcPr>
            <w:tcW w:w="2172" w:type="dxa"/>
          </w:tcPr>
          <w:p w14:paraId="5B165D52" w14:textId="4A48BF34" w:rsidR="009C74A3" w:rsidRPr="00F143C8" w:rsidRDefault="005A47CC"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ATSDR</w:t>
            </w:r>
          </w:p>
        </w:tc>
        <w:tc>
          <w:tcPr>
            <w:tcW w:w="0" w:type="auto"/>
          </w:tcPr>
          <w:p w14:paraId="0A8A950A" w14:textId="4FEE1355" w:rsidR="005A47CC" w:rsidRPr="005A47CC" w:rsidRDefault="005A47CC" w:rsidP="005A47CC">
            <w:pPr>
              <w:cnfStyle w:val="000000100000" w:firstRow="0" w:lastRow="0" w:firstColumn="0" w:lastColumn="0" w:oddVBand="0" w:evenVBand="0" w:oddHBand="1" w:evenHBand="0" w:firstRowFirstColumn="0" w:firstRowLastColumn="0" w:lastRowFirstColumn="0" w:lastRowLastColumn="0"/>
              <w:rPr>
                <w:color w:val="000000" w:themeColor="text1"/>
              </w:rPr>
            </w:pPr>
            <w:r w:rsidRPr="005A47CC">
              <w:rPr>
                <w:color w:val="000000" w:themeColor="text1"/>
              </w:rPr>
              <w:t>0.0</w:t>
            </w:r>
            <w:r w:rsidR="00F3067F">
              <w:rPr>
                <w:color w:val="000000" w:themeColor="text1"/>
              </w:rPr>
              <w:t>03</w:t>
            </w:r>
            <w:r w:rsidRPr="005A47CC">
              <w:rPr>
                <w:color w:val="000000" w:themeColor="text1"/>
              </w:rPr>
              <w:t xml:space="preserve"> ppm</w:t>
            </w:r>
          </w:p>
          <w:p w14:paraId="0406F8D8" w14:textId="77777777" w:rsidR="009C74A3" w:rsidRPr="00441B55" w:rsidRDefault="009C74A3" w:rsidP="001625F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tcPr>
          <w:p w14:paraId="1A853915" w14:textId="0AD4799C" w:rsidR="009C74A3" w:rsidRDefault="00631713" w:rsidP="00217562">
            <w:pPr>
              <w:cnfStyle w:val="000000100000" w:firstRow="0" w:lastRow="0" w:firstColumn="0" w:lastColumn="0" w:oddVBand="0" w:evenVBand="0" w:oddHBand="1" w:evenHBand="0" w:firstRowFirstColumn="0" w:firstRowLastColumn="0" w:lastRowFirstColumn="0" w:lastRowLastColumn="0"/>
            </w:pPr>
            <w:r>
              <w:t>0.0079</w:t>
            </w:r>
            <w:r w:rsidR="00F827ED">
              <w:t xml:space="preserve"> </w:t>
            </w:r>
          </w:p>
        </w:tc>
        <w:tc>
          <w:tcPr>
            <w:tcW w:w="0" w:type="auto"/>
          </w:tcPr>
          <w:p w14:paraId="1B1F83FE" w14:textId="77777777" w:rsidR="005A47CC" w:rsidRPr="005A47CC" w:rsidRDefault="005A47CC" w:rsidP="005A47CC">
            <w:pPr>
              <w:cnfStyle w:val="000000100000" w:firstRow="0" w:lastRow="0" w:firstColumn="0" w:lastColumn="0" w:oddVBand="0" w:evenVBand="0" w:oddHBand="1" w:evenHBand="0" w:firstRowFirstColumn="0" w:firstRowLastColumn="0" w:lastRowFirstColumn="0" w:lastRowLastColumn="0"/>
              <w:rPr>
                <w:color w:val="000000" w:themeColor="text1"/>
              </w:rPr>
            </w:pPr>
            <w:r w:rsidRPr="005A47CC">
              <w:rPr>
                <w:color w:val="000000" w:themeColor="text1"/>
              </w:rPr>
              <w:t>Known human carcinogen</w:t>
            </w:r>
          </w:p>
          <w:p w14:paraId="03EBA077" w14:textId="77777777" w:rsidR="009C74A3" w:rsidRPr="00441B55" w:rsidRDefault="009C74A3" w:rsidP="001625F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tcPr>
          <w:p w14:paraId="0177B3CD" w14:textId="72E50349" w:rsidR="009C74A3" w:rsidRPr="00096E04" w:rsidRDefault="00A62AA7" w:rsidP="0021756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21"/>
                <w:szCs w:val="21"/>
              </w:rPr>
            </w:pPr>
            <w:r>
              <w:rPr>
                <w:noProof/>
              </w:rPr>
              <mc:AlternateContent>
                <mc:Choice Requires="wps">
                  <w:drawing>
                    <wp:anchor distT="0" distB="0" distL="114300" distR="114300" simplePos="0" relativeHeight="251683328" behindDoc="0" locked="0" layoutInCell="1" allowOverlap="1" wp14:anchorId="56BBEEFF" wp14:editId="2543F132">
                      <wp:simplePos x="0" y="0"/>
                      <wp:positionH relativeFrom="column">
                        <wp:posOffset>210185</wp:posOffset>
                      </wp:positionH>
                      <wp:positionV relativeFrom="paragraph">
                        <wp:posOffset>147955</wp:posOffset>
                      </wp:positionV>
                      <wp:extent cx="223520" cy="233045"/>
                      <wp:effectExtent l="50800" t="25400" r="30480" b="122555"/>
                      <wp:wrapThrough wrapText="bothSides">
                        <wp:wrapPolygon edited="0">
                          <wp:start x="0" y="-2354"/>
                          <wp:lineTo x="-4909" y="0"/>
                          <wp:lineTo x="-4909" y="23542"/>
                          <wp:lineTo x="0" y="30605"/>
                          <wp:lineTo x="22091" y="30605"/>
                          <wp:lineTo x="22091" y="-2354"/>
                          <wp:lineTo x="0" y="-2354"/>
                        </wp:wrapPolygon>
                      </wp:wrapThrough>
                      <wp:docPr id="18" name="Oval 18"/>
                      <wp:cNvGraphicFramePr/>
                      <a:graphic xmlns:a="http://schemas.openxmlformats.org/drawingml/2006/main">
                        <a:graphicData uri="http://schemas.microsoft.com/office/word/2010/wordprocessingShape">
                          <wps:wsp>
                            <wps:cNvSpPr/>
                            <wps:spPr>
                              <a:xfrm>
                                <a:off x="0" y="0"/>
                                <a:ext cx="223520" cy="233045"/>
                              </a:xfrm>
                              <a:prstGeom prst="ellipse">
                                <a:avLst/>
                              </a:prstGeom>
                              <a:solidFill>
                                <a:srgbClr val="FF6600"/>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16.55pt;margin-top:11.65pt;width:17.6pt;height:18.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" fillcolor="#f60" strokecolor="white [3212]" strokeweight="1pt">
                      <v:stroke joinstyle="miter"/>
                      <v:shadow on="t" opacity="26214f" mv:blur="50800f" origin=",-.5" offset="0,3pt"/>
                      <w10:wrap type="through"/>
                    </v:oval>
                  </w:pict>
                </mc:Fallback>
              </mc:AlternateContent>
            </w:r>
          </w:p>
        </w:tc>
      </w:tr>
    </w:tbl>
    <w:p w14:paraId="3387FE44" w14:textId="77777777" w:rsidR="000A130A" w:rsidRPr="000A130A" w:rsidRDefault="000A130A" w:rsidP="000A130A">
      <w:pPr>
        <w:rPr>
          <w:b/>
          <w:i/>
          <w:sz w:val="18"/>
          <w:szCs w:val="18"/>
        </w:rPr>
      </w:pPr>
      <w:r w:rsidRPr="000A130A">
        <w:rPr>
          <w:b/>
          <w:sz w:val="18"/>
          <w:szCs w:val="18"/>
        </w:rPr>
        <w:t>^</w:t>
      </w:r>
      <w:r w:rsidRPr="000A130A">
        <w:rPr>
          <w:b/>
          <w:i/>
          <w:sz w:val="18"/>
          <w:szCs w:val="18"/>
        </w:rPr>
        <w:t xml:space="preserve">Urban area threshold levels are typically higher, between 0.011 – 0.020 ppm. </w:t>
      </w:r>
    </w:p>
    <w:p w14:paraId="373DE1DB" w14:textId="77777777" w:rsidR="004A5F5E" w:rsidRDefault="004A5F5E" w:rsidP="004A5F5E">
      <w:pPr>
        <w:rPr>
          <w:b/>
        </w:rPr>
      </w:pPr>
    </w:p>
    <w:p w14:paraId="4499CB45" w14:textId="77777777" w:rsidR="00902464" w:rsidRDefault="00902464" w:rsidP="006F34D9">
      <w:pPr>
        <w:rPr>
          <w:b/>
          <w:i/>
          <w:color w:val="2E74B5" w:themeColor="accent5" w:themeShade="BF"/>
          <w:sz w:val="28"/>
          <w:szCs w:val="28"/>
        </w:rPr>
      </w:pPr>
    </w:p>
    <w:p w14:paraId="5B17DE72" w14:textId="77777777" w:rsidR="00902464" w:rsidRDefault="00902464" w:rsidP="006F34D9">
      <w:pPr>
        <w:rPr>
          <w:b/>
          <w:i/>
          <w:color w:val="2E74B5" w:themeColor="accent5" w:themeShade="BF"/>
          <w:sz w:val="28"/>
          <w:szCs w:val="28"/>
        </w:rPr>
      </w:pPr>
    </w:p>
    <w:p w14:paraId="7D7DB72F" w14:textId="5C0E5A03" w:rsidR="001625FF" w:rsidRPr="004A5F5E" w:rsidRDefault="004A5F5E" w:rsidP="006F34D9">
      <w:pPr>
        <w:rPr>
          <w:b/>
          <w:i/>
          <w:color w:val="2E74B5" w:themeColor="accent5" w:themeShade="BF"/>
          <w:sz w:val="28"/>
          <w:szCs w:val="28"/>
        </w:rPr>
      </w:pPr>
      <w:r>
        <w:rPr>
          <w:b/>
          <w:i/>
          <w:color w:val="2E74B5" w:themeColor="accent5" w:themeShade="BF"/>
          <w:sz w:val="28"/>
          <w:szCs w:val="28"/>
        </w:rPr>
        <w:lastRenderedPageBreak/>
        <w:t>Sample 3 collected on July 20</w:t>
      </w:r>
      <w:r>
        <w:rPr>
          <w:b/>
          <w:i/>
          <w:color w:val="2E74B5" w:themeColor="accent5" w:themeShade="BF"/>
          <w:sz w:val="28"/>
          <w:szCs w:val="28"/>
          <w:vertAlign w:val="superscript"/>
        </w:rPr>
        <w:t>th</w:t>
      </w:r>
      <w:r>
        <w:rPr>
          <w:b/>
          <w:i/>
          <w:color w:val="2E74B5" w:themeColor="accent5" w:themeShade="BF"/>
          <w:sz w:val="28"/>
          <w:szCs w:val="28"/>
        </w:rPr>
        <w:t>/2018</w:t>
      </w:r>
    </w:p>
    <w:tbl>
      <w:tblPr>
        <w:tblStyle w:val="MediumGrid3-Accent6"/>
        <w:tblW w:w="13797" w:type="dxa"/>
        <w:tblLook w:val="04A0" w:firstRow="1" w:lastRow="0" w:firstColumn="1" w:lastColumn="0" w:noHBand="0" w:noVBand="1"/>
      </w:tblPr>
      <w:tblGrid>
        <w:gridCol w:w="3173"/>
        <w:gridCol w:w="2172"/>
        <w:gridCol w:w="2440"/>
        <w:gridCol w:w="1992"/>
        <w:gridCol w:w="2852"/>
        <w:gridCol w:w="1168"/>
      </w:tblGrid>
      <w:tr w:rsidR="001625FF" w:rsidRPr="00F143C8" w14:paraId="0956C167" w14:textId="77777777" w:rsidTr="004A5F5E">
        <w:trPr>
          <w:cnfStyle w:val="100000000000" w:firstRow="1" w:lastRow="0" w:firstColumn="0" w:lastColumn="0" w:oddVBand="0" w:evenVBand="0" w:oddHBand="0"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3173" w:type="dxa"/>
          </w:tcPr>
          <w:p w14:paraId="7260B6A1" w14:textId="77777777" w:rsidR="001625FF" w:rsidRPr="00F143C8" w:rsidRDefault="001625FF" w:rsidP="001625FF">
            <w:pPr>
              <w:jc w:val="center"/>
              <w:rPr>
                <w:color w:val="000000" w:themeColor="text1"/>
                <w:sz w:val="28"/>
                <w:szCs w:val="28"/>
              </w:rPr>
            </w:pPr>
            <w:r w:rsidRPr="00F143C8">
              <w:rPr>
                <w:color w:val="000000" w:themeColor="text1"/>
                <w:sz w:val="28"/>
                <w:szCs w:val="28"/>
              </w:rPr>
              <w:t>Air Test Parameter</w:t>
            </w:r>
          </w:p>
        </w:tc>
        <w:tc>
          <w:tcPr>
            <w:tcW w:w="2172" w:type="dxa"/>
          </w:tcPr>
          <w:p w14:paraId="034B3E52" w14:textId="77777777" w:rsidR="001625FF" w:rsidRPr="00F143C8" w:rsidRDefault="001625FF" w:rsidP="001625FF">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Threshold Source</w:t>
            </w:r>
          </w:p>
        </w:tc>
        <w:tc>
          <w:tcPr>
            <w:tcW w:w="0" w:type="auto"/>
          </w:tcPr>
          <w:p w14:paraId="78A27EC4" w14:textId="77777777" w:rsidR="001625FF" w:rsidRPr="00F143C8" w:rsidRDefault="001625FF" w:rsidP="001625FF">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Threshold to Consider Action*</w:t>
            </w:r>
          </w:p>
        </w:tc>
        <w:tc>
          <w:tcPr>
            <w:tcW w:w="0" w:type="auto"/>
          </w:tcPr>
          <w:p w14:paraId="0CE62124" w14:textId="77777777" w:rsidR="001625FF" w:rsidRPr="00F143C8" w:rsidRDefault="001625FF" w:rsidP="001625FF">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Outdoor Air Test Result</w:t>
            </w:r>
          </w:p>
        </w:tc>
        <w:tc>
          <w:tcPr>
            <w:tcW w:w="0" w:type="auto"/>
          </w:tcPr>
          <w:p w14:paraId="739216E6" w14:textId="77777777" w:rsidR="001625FF" w:rsidRPr="00F143C8" w:rsidRDefault="001625FF" w:rsidP="001625FF">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Potential Health Effects of Parameter</w:t>
            </w:r>
          </w:p>
        </w:tc>
        <w:tc>
          <w:tcPr>
            <w:tcW w:w="0" w:type="auto"/>
          </w:tcPr>
          <w:p w14:paraId="468577EE" w14:textId="77777777" w:rsidR="001625FF" w:rsidRPr="00F143C8" w:rsidRDefault="001625FF" w:rsidP="001625FF">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Analysis</w:t>
            </w:r>
          </w:p>
        </w:tc>
      </w:tr>
      <w:tr w:rsidR="001625FF" w:rsidRPr="00F143C8" w14:paraId="058B38C8" w14:textId="77777777" w:rsidTr="004A5F5E">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173" w:type="dxa"/>
          </w:tcPr>
          <w:p w14:paraId="60463B06" w14:textId="77777777" w:rsidR="001625FF" w:rsidRPr="00F143C8" w:rsidRDefault="001625FF" w:rsidP="001625FF">
            <w:pPr>
              <w:rPr>
                <w:color w:val="000000" w:themeColor="text1"/>
                <w:sz w:val="28"/>
                <w:szCs w:val="28"/>
              </w:rPr>
            </w:pPr>
            <w:r>
              <w:rPr>
                <w:color w:val="000000" w:themeColor="text1"/>
                <w:sz w:val="28"/>
                <w:szCs w:val="28"/>
              </w:rPr>
              <w:t>Acetone</w:t>
            </w:r>
          </w:p>
        </w:tc>
        <w:tc>
          <w:tcPr>
            <w:tcW w:w="2172" w:type="dxa"/>
          </w:tcPr>
          <w:p w14:paraId="01532E46" w14:textId="77777777" w:rsidR="001625FF" w:rsidRPr="00F143C8" w:rsidRDefault="001625FF"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ATSDR</w:t>
            </w:r>
          </w:p>
        </w:tc>
        <w:tc>
          <w:tcPr>
            <w:tcW w:w="0" w:type="auto"/>
          </w:tcPr>
          <w:p w14:paraId="6F22E5C7" w14:textId="77777777" w:rsidR="001625FF" w:rsidRPr="00441B55" w:rsidRDefault="001625FF"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26 ppm</w:t>
            </w:r>
          </w:p>
        </w:tc>
        <w:tc>
          <w:tcPr>
            <w:tcW w:w="0" w:type="auto"/>
          </w:tcPr>
          <w:p w14:paraId="28D605E5" w14:textId="7E2B4EF7" w:rsidR="001625FF" w:rsidRDefault="001625FF" w:rsidP="001625FF">
            <w:pPr>
              <w:cnfStyle w:val="000000100000" w:firstRow="0" w:lastRow="0" w:firstColumn="0" w:lastColumn="0" w:oddVBand="0" w:evenVBand="0" w:oddHBand="1" w:evenHBand="0" w:firstRowFirstColumn="0" w:firstRowLastColumn="0" w:lastRowFirstColumn="0" w:lastRowLastColumn="0"/>
            </w:pPr>
            <w:r>
              <w:t xml:space="preserve">4.4 </w:t>
            </w:r>
            <w:proofErr w:type="spellStart"/>
            <w:r>
              <w:t>ppbV</w:t>
            </w:r>
            <w:proofErr w:type="spellEnd"/>
          </w:p>
          <w:p w14:paraId="35ACF849" w14:textId="4ED58DDF" w:rsidR="001625FF" w:rsidRPr="008827A0" w:rsidRDefault="001625FF" w:rsidP="001625FF">
            <w:pPr>
              <w:cnfStyle w:val="000000100000" w:firstRow="0" w:lastRow="0" w:firstColumn="0" w:lastColumn="0" w:oddVBand="0" w:evenVBand="0" w:oddHBand="1" w:evenHBand="0" w:firstRowFirstColumn="0" w:firstRowLastColumn="0" w:lastRowFirstColumn="0" w:lastRowLastColumn="0"/>
            </w:pPr>
            <w:r w:rsidRPr="008827A0">
              <w:t>(</w:t>
            </w:r>
            <w:r w:rsidRPr="001625FF">
              <w:t>0.0044</w:t>
            </w:r>
            <w:r>
              <w:t xml:space="preserve"> </w:t>
            </w:r>
            <w:r w:rsidRPr="008827A0">
              <w:t>ppm)</w:t>
            </w:r>
          </w:p>
        </w:tc>
        <w:tc>
          <w:tcPr>
            <w:tcW w:w="0" w:type="auto"/>
          </w:tcPr>
          <w:p w14:paraId="47BDD70B" w14:textId="77777777" w:rsidR="001625FF" w:rsidRPr="00441B55" w:rsidRDefault="001625FF"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Neurological effects</w:t>
            </w:r>
          </w:p>
        </w:tc>
        <w:tc>
          <w:tcPr>
            <w:tcW w:w="0" w:type="auto"/>
          </w:tcPr>
          <w:p w14:paraId="58EFA89F" w14:textId="77777777" w:rsidR="001625FF" w:rsidRDefault="001625FF"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sidRPr="00096E04">
              <w:rPr>
                <w:rFonts w:ascii="Calibri" w:eastAsia="Times New Roman" w:hAnsi="Calibri" w:cs="Times New Roman"/>
                <w:noProof/>
                <w:color w:val="000000"/>
                <w:sz w:val="21"/>
                <w:szCs w:val="21"/>
              </w:rPr>
              <mc:AlternateContent>
                <mc:Choice Requires="wps">
                  <w:drawing>
                    <wp:anchor distT="0" distB="0" distL="114300" distR="114300" simplePos="0" relativeHeight="251665920" behindDoc="0" locked="0" layoutInCell="1" allowOverlap="1" wp14:anchorId="10D7D554" wp14:editId="78588766">
                      <wp:simplePos x="0" y="0"/>
                      <wp:positionH relativeFrom="margin">
                        <wp:posOffset>160020</wp:posOffset>
                      </wp:positionH>
                      <wp:positionV relativeFrom="margin">
                        <wp:posOffset>73660</wp:posOffset>
                      </wp:positionV>
                      <wp:extent cx="237490" cy="237490"/>
                      <wp:effectExtent l="50800" t="25400" r="16510" b="118110"/>
                      <wp:wrapNone/>
                      <wp:docPr id="24" name="Oval 24"/>
                      <wp:cNvGraphicFramePr/>
                      <a:graphic xmlns:a="http://schemas.openxmlformats.org/drawingml/2006/main">
                        <a:graphicData uri="http://schemas.microsoft.com/office/word/2010/wordprocessingShape">
                          <wps:wsp>
                            <wps:cNvSpPr/>
                            <wps:spPr>
                              <a:xfrm>
                                <a:off x="0" y="0"/>
                                <a:ext cx="237490" cy="237490"/>
                              </a:xfrm>
                              <a:prstGeom prst="ellipse">
                                <a:avLst/>
                              </a:prstGeom>
                              <a:solidFill>
                                <a:srgbClr val="00B050"/>
                              </a:solidFill>
                              <a:ln w="127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18F29994" w14:textId="77777777" w:rsidR="00A62AA7" w:rsidRDefault="00A62AA7" w:rsidP="001625FF">
                                  <w:pPr>
                                    <w:jc w:val="center"/>
                                  </w:pPr>
                                  <w:r>
                                    <w:t xml:space="preserve"> </w:t>
                                  </w:r>
                                  <w:r>
                                    <w:rPr>
                                      <w:noProof/>
                                    </w:rPr>
                                    <w:drawing>
                                      <wp:inline distT="0" distB="0" distL="0" distR="0" wp14:anchorId="2DFA6FE0" wp14:editId="7BA2A52F">
                                        <wp:extent cx="0" cy="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29A800D9" wp14:editId="2D355994">
                                        <wp:extent cx="0" cy="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54" style="position:absolute;margin-left:12.6pt;margin-top:5.8pt;width:18.7pt;height:18.7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" fillcolor="#00b050" strokecolor="window" strokeweight="1pt">
                      <v:shadow on="t" opacity="26214f" mv:blur="50800f" origin=",-.5" offset="0,3pt"/>
                      <v:textbox>
                        <w:txbxContent>
                          <w:p w14:paraId="18F29994" w14:textId="77777777" w:rsidR="00A62AA7" w:rsidRDefault="00A62AA7" w:rsidP="001625FF">
                            <w:pPr>
                              <w:jc w:val="center"/>
                            </w:pPr>
                            <w:r>
                              <w:t xml:space="preserve"> </w:t>
                            </w:r>
                            <w:r>
                              <w:rPr>
                                <w:noProof/>
                              </w:rPr>
                              <w:drawing>
                                <wp:inline distT="0" distB="0" distL="0" distR="0" wp14:anchorId="2DFA6FE0" wp14:editId="7BA2A52F">
                                  <wp:extent cx="0" cy="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29A800D9" wp14:editId="2D355994">
                                  <wp:extent cx="0" cy="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anchory="margin"/>
                    </v:oval>
                  </w:pict>
                </mc:Fallback>
              </mc:AlternateContent>
            </w:r>
          </w:p>
          <w:p w14:paraId="7D24BD9D" w14:textId="77777777" w:rsidR="001625FF" w:rsidRPr="00F143C8" w:rsidRDefault="001625FF"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w:t>
            </w:r>
          </w:p>
        </w:tc>
      </w:tr>
    </w:tbl>
    <w:p w14:paraId="2D9FFB8F" w14:textId="77777777" w:rsidR="004A5F5E" w:rsidRDefault="004A5F5E" w:rsidP="004A5F5E">
      <w:pPr>
        <w:rPr>
          <w:b/>
          <w:i/>
          <w:color w:val="2E74B5" w:themeColor="accent5" w:themeShade="BF"/>
          <w:sz w:val="28"/>
          <w:szCs w:val="28"/>
        </w:rPr>
      </w:pPr>
    </w:p>
    <w:p w14:paraId="37069921" w14:textId="6D8267F3" w:rsidR="002B0244" w:rsidRPr="004A5F5E" w:rsidRDefault="004A5F5E" w:rsidP="002B0244">
      <w:pPr>
        <w:rPr>
          <w:b/>
          <w:i/>
          <w:color w:val="2E74B5" w:themeColor="accent5" w:themeShade="BF"/>
          <w:sz w:val="28"/>
          <w:szCs w:val="28"/>
        </w:rPr>
      </w:pPr>
      <w:r>
        <w:rPr>
          <w:b/>
          <w:i/>
          <w:color w:val="2E74B5" w:themeColor="accent5" w:themeShade="BF"/>
          <w:sz w:val="28"/>
          <w:szCs w:val="28"/>
        </w:rPr>
        <w:t>Sample 4 collected on July 20</w:t>
      </w:r>
      <w:r>
        <w:rPr>
          <w:b/>
          <w:i/>
          <w:color w:val="2E74B5" w:themeColor="accent5" w:themeShade="BF"/>
          <w:sz w:val="28"/>
          <w:szCs w:val="28"/>
          <w:vertAlign w:val="superscript"/>
        </w:rPr>
        <w:t>th</w:t>
      </w:r>
      <w:r>
        <w:rPr>
          <w:b/>
          <w:i/>
          <w:color w:val="2E74B5" w:themeColor="accent5" w:themeShade="BF"/>
          <w:sz w:val="28"/>
          <w:szCs w:val="28"/>
        </w:rPr>
        <w:t>/2018</w:t>
      </w:r>
    </w:p>
    <w:tbl>
      <w:tblPr>
        <w:tblStyle w:val="MediumGrid3-Accent6"/>
        <w:tblW w:w="13784" w:type="dxa"/>
        <w:tblLook w:val="04A0" w:firstRow="1" w:lastRow="0" w:firstColumn="1" w:lastColumn="0" w:noHBand="0" w:noVBand="1"/>
      </w:tblPr>
      <w:tblGrid>
        <w:gridCol w:w="3168"/>
        <w:gridCol w:w="2170"/>
        <w:gridCol w:w="2194"/>
        <w:gridCol w:w="1810"/>
        <w:gridCol w:w="3274"/>
        <w:gridCol w:w="1168"/>
      </w:tblGrid>
      <w:tr w:rsidR="001625FF" w:rsidRPr="00F143C8" w14:paraId="78060698" w14:textId="77777777" w:rsidTr="00A62AA7">
        <w:trPr>
          <w:cnfStyle w:val="100000000000" w:firstRow="1" w:lastRow="0" w:firstColumn="0" w:lastColumn="0" w:oddVBand="0" w:evenVBand="0" w:oddHBand="0"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3168" w:type="dxa"/>
          </w:tcPr>
          <w:p w14:paraId="3088C72E" w14:textId="77777777" w:rsidR="001625FF" w:rsidRPr="00F143C8" w:rsidRDefault="001625FF" w:rsidP="001625FF">
            <w:pPr>
              <w:jc w:val="center"/>
              <w:rPr>
                <w:color w:val="000000" w:themeColor="text1"/>
                <w:sz w:val="28"/>
                <w:szCs w:val="28"/>
              </w:rPr>
            </w:pPr>
            <w:r w:rsidRPr="00F143C8">
              <w:rPr>
                <w:color w:val="000000" w:themeColor="text1"/>
                <w:sz w:val="28"/>
                <w:szCs w:val="28"/>
              </w:rPr>
              <w:t>Air Test Parameter</w:t>
            </w:r>
          </w:p>
        </w:tc>
        <w:tc>
          <w:tcPr>
            <w:tcW w:w="2170" w:type="dxa"/>
          </w:tcPr>
          <w:p w14:paraId="0A4E06EE" w14:textId="77777777" w:rsidR="001625FF" w:rsidRPr="00F143C8" w:rsidRDefault="001625FF" w:rsidP="001625FF">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Threshold Source</w:t>
            </w:r>
          </w:p>
        </w:tc>
        <w:tc>
          <w:tcPr>
            <w:tcW w:w="0" w:type="auto"/>
          </w:tcPr>
          <w:p w14:paraId="6E6C9C6B" w14:textId="77777777" w:rsidR="001625FF" w:rsidRPr="00F143C8" w:rsidRDefault="001625FF" w:rsidP="001625FF">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Threshold to Consider Action*</w:t>
            </w:r>
          </w:p>
        </w:tc>
        <w:tc>
          <w:tcPr>
            <w:tcW w:w="0" w:type="auto"/>
          </w:tcPr>
          <w:p w14:paraId="57B9AB68" w14:textId="77777777" w:rsidR="001625FF" w:rsidRPr="00F143C8" w:rsidRDefault="001625FF" w:rsidP="001625FF">
            <w:pP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Outdoor Air Test Result</w:t>
            </w:r>
          </w:p>
        </w:tc>
        <w:tc>
          <w:tcPr>
            <w:tcW w:w="0" w:type="auto"/>
          </w:tcPr>
          <w:p w14:paraId="08F19C69" w14:textId="77777777" w:rsidR="001625FF" w:rsidRPr="00F143C8" w:rsidRDefault="001625FF" w:rsidP="001625FF">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Potential Health Effects of Parameter</w:t>
            </w:r>
          </w:p>
        </w:tc>
        <w:tc>
          <w:tcPr>
            <w:tcW w:w="0" w:type="auto"/>
          </w:tcPr>
          <w:p w14:paraId="380A23A3" w14:textId="77777777" w:rsidR="001625FF" w:rsidRPr="00F143C8" w:rsidRDefault="001625FF" w:rsidP="001625FF">
            <w:pPr>
              <w:jc w:val="center"/>
              <w:cnfStyle w:val="100000000000" w:firstRow="1" w:lastRow="0" w:firstColumn="0" w:lastColumn="0" w:oddVBand="0" w:evenVBand="0" w:oddHBand="0" w:evenHBand="0" w:firstRowFirstColumn="0" w:firstRowLastColumn="0" w:lastRowFirstColumn="0" w:lastRowLastColumn="0"/>
              <w:rPr>
                <w:color w:val="000000" w:themeColor="text1"/>
                <w:sz w:val="28"/>
                <w:szCs w:val="28"/>
              </w:rPr>
            </w:pPr>
            <w:r w:rsidRPr="00F143C8">
              <w:rPr>
                <w:color w:val="000000" w:themeColor="text1"/>
                <w:sz w:val="28"/>
                <w:szCs w:val="28"/>
              </w:rPr>
              <w:t>Analysis</w:t>
            </w:r>
          </w:p>
        </w:tc>
      </w:tr>
      <w:tr w:rsidR="001625FF" w:rsidRPr="00F143C8" w14:paraId="73AB4585" w14:textId="77777777" w:rsidTr="00A62AA7">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168" w:type="dxa"/>
          </w:tcPr>
          <w:p w14:paraId="1A37E204" w14:textId="77777777" w:rsidR="001625FF" w:rsidRPr="00F143C8" w:rsidRDefault="001625FF" w:rsidP="001625FF">
            <w:pPr>
              <w:rPr>
                <w:color w:val="000000" w:themeColor="text1"/>
                <w:sz w:val="28"/>
                <w:szCs w:val="28"/>
              </w:rPr>
            </w:pPr>
            <w:r>
              <w:rPr>
                <w:color w:val="000000" w:themeColor="text1"/>
                <w:sz w:val="28"/>
                <w:szCs w:val="28"/>
              </w:rPr>
              <w:t>Acetone</w:t>
            </w:r>
          </w:p>
        </w:tc>
        <w:tc>
          <w:tcPr>
            <w:tcW w:w="2170" w:type="dxa"/>
          </w:tcPr>
          <w:p w14:paraId="6CE68366" w14:textId="77777777" w:rsidR="001625FF" w:rsidRPr="00F143C8" w:rsidRDefault="001625FF"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ATSDR</w:t>
            </w:r>
          </w:p>
        </w:tc>
        <w:tc>
          <w:tcPr>
            <w:tcW w:w="0" w:type="auto"/>
          </w:tcPr>
          <w:p w14:paraId="624BD8FD" w14:textId="77777777" w:rsidR="001625FF" w:rsidRPr="00441B55" w:rsidRDefault="001625FF"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26 ppm</w:t>
            </w:r>
          </w:p>
        </w:tc>
        <w:tc>
          <w:tcPr>
            <w:tcW w:w="0" w:type="auto"/>
          </w:tcPr>
          <w:p w14:paraId="12D04259" w14:textId="0C4EBA30" w:rsidR="001625FF" w:rsidRDefault="001625FF" w:rsidP="001625FF">
            <w:pPr>
              <w:cnfStyle w:val="000000100000" w:firstRow="0" w:lastRow="0" w:firstColumn="0" w:lastColumn="0" w:oddVBand="0" w:evenVBand="0" w:oddHBand="1" w:evenHBand="0" w:firstRowFirstColumn="0" w:firstRowLastColumn="0" w:lastRowFirstColumn="0" w:lastRowLastColumn="0"/>
            </w:pPr>
            <w:r>
              <w:t xml:space="preserve">5.8 </w:t>
            </w:r>
            <w:proofErr w:type="spellStart"/>
            <w:r>
              <w:t>ppbV</w:t>
            </w:r>
            <w:proofErr w:type="spellEnd"/>
          </w:p>
          <w:p w14:paraId="5A8DFB0A" w14:textId="45E9B0DE" w:rsidR="001625FF" w:rsidRPr="008827A0" w:rsidRDefault="001625FF" w:rsidP="001625FF">
            <w:pPr>
              <w:cnfStyle w:val="000000100000" w:firstRow="0" w:lastRow="0" w:firstColumn="0" w:lastColumn="0" w:oddVBand="0" w:evenVBand="0" w:oddHBand="1" w:evenHBand="0" w:firstRowFirstColumn="0" w:firstRowLastColumn="0" w:lastRowFirstColumn="0" w:lastRowLastColumn="0"/>
            </w:pPr>
            <w:r w:rsidRPr="008827A0">
              <w:t>(</w:t>
            </w:r>
            <w:r w:rsidRPr="001625FF">
              <w:t>0.0058</w:t>
            </w:r>
            <w:r>
              <w:t xml:space="preserve"> </w:t>
            </w:r>
            <w:r w:rsidRPr="008827A0">
              <w:t>ppm)</w:t>
            </w:r>
          </w:p>
        </w:tc>
        <w:tc>
          <w:tcPr>
            <w:tcW w:w="0" w:type="auto"/>
          </w:tcPr>
          <w:p w14:paraId="13E49D01" w14:textId="77777777" w:rsidR="001625FF" w:rsidRPr="00441B55" w:rsidRDefault="001625FF"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Neurological effects</w:t>
            </w:r>
          </w:p>
        </w:tc>
        <w:tc>
          <w:tcPr>
            <w:tcW w:w="0" w:type="auto"/>
          </w:tcPr>
          <w:p w14:paraId="4467F832" w14:textId="77777777" w:rsidR="001625FF" w:rsidRDefault="001625FF"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sidRPr="00096E04">
              <w:rPr>
                <w:rFonts w:ascii="Calibri" w:eastAsia="Times New Roman" w:hAnsi="Calibri" w:cs="Times New Roman"/>
                <w:noProof/>
                <w:color w:val="000000"/>
                <w:sz w:val="21"/>
                <w:szCs w:val="21"/>
              </w:rPr>
              <mc:AlternateContent>
                <mc:Choice Requires="wps">
                  <w:drawing>
                    <wp:anchor distT="0" distB="0" distL="114300" distR="114300" simplePos="0" relativeHeight="251666944" behindDoc="0" locked="0" layoutInCell="1" allowOverlap="1" wp14:anchorId="14377F9A" wp14:editId="774F42B9">
                      <wp:simplePos x="0" y="0"/>
                      <wp:positionH relativeFrom="margin">
                        <wp:posOffset>160020</wp:posOffset>
                      </wp:positionH>
                      <wp:positionV relativeFrom="margin">
                        <wp:posOffset>73660</wp:posOffset>
                      </wp:positionV>
                      <wp:extent cx="237490" cy="237490"/>
                      <wp:effectExtent l="50800" t="25400" r="16510" b="118110"/>
                      <wp:wrapNone/>
                      <wp:docPr id="692" name="Oval 692"/>
                      <wp:cNvGraphicFramePr/>
                      <a:graphic xmlns:a="http://schemas.openxmlformats.org/drawingml/2006/main">
                        <a:graphicData uri="http://schemas.microsoft.com/office/word/2010/wordprocessingShape">
                          <wps:wsp>
                            <wps:cNvSpPr/>
                            <wps:spPr>
                              <a:xfrm>
                                <a:off x="0" y="0"/>
                                <a:ext cx="237490" cy="237490"/>
                              </a:xfrm>
                              <a:prstGeom prst="ellipse">
                                <a:avLst/>
                              </a:prstGeom>
                              <a:solidFill>
                                <a:srgbClr val="00B050"/>
                              </a:solidFill>
                              <a:ln w="127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6EBF2FF1" w14:textId="77777777" w:rsidR="00A62AA7" w:rsidRDefault="00A62AA7" w:rsidP="001625FF">
                                  <w:pPr>
                                    <w:jc w:val="center"/>
                                  </w:pPr>
                                  <w:r>
                                    <w:t xml:space="preserve"> </w:t>
                                  </w:r>
                                  <w:r>
                                    <w:rPr>
                                      <w:noProof/>
                                    </w:rPr>
                                    <w:drawing>
                                      <wp:inline distT="0" distB="0" distL="0" distR="0" wp14:anchorId="71C20669" wp14:editId="3B7CE52D">
                                        <wp:extent cx="0" cy="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4170D314" wp14:editId="205E770A">
                                        <wp:extent cx="0" cy="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2" o:spid="_x0000_s1055" style="position:absolute;margin-left:12.6pt;margin-top:5.8pt;width:18.7pt;height:18.7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" fillcolor="#00b050" strokecolor="window" strokeweight="1pt">
                      <v:shadow on="t" opacity="26214f" mv:blur="50800f" origin=",-.5" offset="0,3pt"/>
                      <v:textbox>
                        <w:txbxContent>
                          <w:p w14:paraId="6EBF2FF1" w14:textId="77777777" w:rsidR="00A62AA7" w:rsidRDefault="00A62AA7" w:rsidP="001625FF">
                            <w:pPr>
                              <w:jc w:val="center"/>
                            </w:pPr>
                            <w:r>
                              <w:t xml:space="preserve"> </w:t>
                            </w:r>
                            <w:r>
                              <w:rPr>
                                <w:noProof/>
                              </w:rPr>
                              <w:drawing>
                                <wp:inline distT="0" distB="0" distL="0" distR="0" wp14:anchorId="71C20669" wp14:editId="3B7CE52D">
                                  <wp:extent cx="0" cy="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4170D314" wp14:editId="205E770A">
                                  <wp:extent cx="0" cy="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anchory="margin"/>
                    </v:oval>
                  </w:pict>
                </mc:Fallback>
              </mc:AlternateContent>
            </w:r>
          </w:p>
          <w:p w14:paraId="63A95EEB" w14:textId="77777777" w:rsidR="001625FF" w:rsidRPr="00F143C8" w:rsidRDefault="001625FF"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        </w:t>
            </w:r>
          </w:p>
        </w:tc>
      </w:tr>
      <w:tr w:rsidR="001625FF" w:rsidRPr="00096E04" w14:paraId="104DD029" w14:textId="77777777" w:rsidTr="00A62AA7">
        <w:trPr>
          <w:trHeight w:val="627"/>
        </w:trPr>
        <w:tc>
          <w:tcPr>
            <w:cnfStyle w:val="001000000000" w:firstRow="0" w:lastRow="0" w:firstColumn="1" w:lastColumn="0" w:oddVBand="0" w:evenVBand="0" w:oddHBand="0" w:evenHBand="0" w:firstRowFirstColumn="0" w:firstRowLastColumn="0" w:lastRowFirstColumn="0" w:lastRowLastColumn="0"/>
            <w:tcW w:w="3168" w:type="dxa"/>
          </w:tcPr>
          <w:p w14:paraId="0C96EB97" w14:textId="77777777" w:rsidR="001625FF" w:rsidRPr="00F143C8" w:rsidRDefault="001625FF" w:rsidP="001625FF">
            <w:pPr>
              <w:rPr>
                <w:color w:val="000000" w:themeColor="text1"/>
                <w:sz w:val="28"/>
                <w:szCs w:val="28"/>
              </w:rPr>
            </w:pPr>
            <w:r>
              <w:rPr>
                <w:color w:val="000000" w:themeColor="text1"/>
                <w:sz w:val="28"/>
                <w:szCs w:val="28"/>
              </w:rPr>
              <w:t>Chloromethane</w:t>
            </w:r>
          </w:p>
        </w:tc>
        <w:tc>
          <w:tcPr>
            <w:tcW w:w="2170" w:type="dxa"/>
          </w:tcPr>
          <w:p w14:paraId="14D8C578" w14:textId="77777777" w:rsidR="001625FF" w:rsidRPr="00F143C8" w:rsidRDefault="001625FF" w:rsidP="001625F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OSHA</w:t>
            </w:r>
          </w:p>
        </w:tc>
        <w:tc>
          <w:tcPr>
            <w:tcW w:w="0" w:type="auto"/>
          </w:tcPr>
          <w:p w14:paraId="5B1C3641" w14:textId="77777777" w:rsidR="001625FF" w:rsidRDefault="001625FF" w:rsidP="001625F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50 ppm</w:t>
            </w:r>
          </w:p>
          <w:p w14:paraId="645A3527" w14:textId="77777777" w:rsidR="001625FF" w:rsidRPr="00441B55" w:rsidRDefault="001625FF" w:rsidP="001625F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(1.66</w:t>
            </w:r>
            <w:r w:rsidRPr="002D1E07">
              <w:rPr>
                <w:color w:val="000000" w:themeColor="text1"/>
              </w:rPr>
              <w:t xml:space="preserve"> ppm</w:t>
            </w:r>
            <w:r>
              <w:rPr>
                <w:color w:val="000000" w:themeColor="text1"/>
              </w:rPr>
              <w:t>)*</w:t>
            </w:r>
          </w:p>
        </w:tc>
        <w:tc>
          <w:tcPr>
            <w:tcW w:w="0" w:type="auto"/>
          </w:tcPr>
          <w:p w14:paraId="73B5F554" w14:textId="25F99633" w:rsidR="001625FF" w:rsidRDefault="001625FF" w:rsidP="001625FF">
            <w:pPr>
              <w:cnfStyle w:val="000000000000" w:firstRow="0" w:lastRow="0" w:firstColumn="0" w:lastColumn="0" w:oddVBand="0" w:evenVBand="0" w:oddHBand="0" w:evenHBand="0" w:firstRowFirstColumn="0" w:firstRowLastColumn="0" w:lastRowFirstColumn="0" w:lastRowLastColumn="0"/>
            </w:pPr>
            <w:r>
              <w:t xml:space="preserve">0.52 </w:t>
            </w:r>
            <w:proofErr w:type="spellStart"/>
            <w:r>
              <w:t>ppbV</w:t>
            </w:r>
            <w:proofErr w:type="spellEnd"/>
          </w:p>
          <w:p w14:paraId="26918164" w14:textId="35CDCD55" w:rsidR="001625FF" w:rsidRPr="008827A0" w:rsidRDefault="001625FF" w:rsidP="001625FF">
            <w:pPr>
              <w:cnfStyle w:val="000000000000" w:firstRow="0" w:lastRow="0" w:firstColumn="0" w:lastColumn="0" w:oddVBand="0" w:evenVBand="0" w:oddHBand="0" w:evenHBand="0" w:firstRowFirstColumn="0" w:firstRowLastColumn="0" w:lastRowFirstColumn="0" w:lastRowLastColumn="0"/>
            </w:pPr>
            <w:r w:rsidRPr="008827A0">
              <w:t>(</w:t>
            </w:r>
            <w:r w:rsidRPr="001625FF">
              <w:t>0.00052</w:t>
            </w:r>
            <w:r>
              <w:t xml:space="preserve"> </w:t>
            </w:r>
            <w:r w:rsidRPr="008827A0">
              <w:t>ppm)</w:t>
            </w:r>
          </w:p>
        </w:tc>
        <w:tc>
          <w:tcPr>
            <w:tcW w:w="0" w:type="auto"/>
          </w:tcPr>
          <w:p w14:paraId="371DA621" w14:textId="77777777" w:rsidR="001625FF" w:rsidRPr="00441B55" w:rsidRDefault="001625FF" w:rsidP="001625F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Neurological and cardiovascular effects. May damage liver and kidneys.</w:t>
            </w:r>
          </w:p>
        </w:tc>
        <w:tc>
          <w:tcPr>
            <w:tcW w:w="0" w:type="auto"/>
          </w:tcPr>
          <w:p w14:paraId="077B20CD" w14:textId="77777777" w:rsidR="001625FF" w:rsidRDefault="001625FF" w:rsidP="001625FF">
            <w:pPr>
              <w:cnfStyle w:val="000000000000" w:firstRow="0" w:lastRow="0" w:firstColumn="0" w:lastColumn="0" w:oddVBand="0" w:evenVBand="0" w:oddHBand="0" w:evenHBand="0" w:firstRowFirstColumn="0" w:firstRowLastColumn="0" w:lastRowFirstColumn="0" w:lastRowLastColumn="0"/>
              <w:rPr>
                <w:color w:val="000000" w:themeColor="text1"/>
              </w:rPr>
            </w:pPr>
            <w:r w:rsidRPr="00096E04">
              <w:rPr>
                <w:rFonts w:ascii="Calibri" w:eastAsia="Times New Roman" w:hAnsi="Calibri" w:cs="Times New Roman"/>
                <w:noProof/>
                <w:color w:val="000000"/>
                <w:sz w:val="21"/>
                <w:szCs w:val="21"/>
              </w:rPr>
              <mc:AlternateContent>
                <mc:Choice Requires="wps">
                  <w:drawing>
                    <wp:anchor distT="0" distB="0" distL="114300" distR="114300" simplePos="0" relativeHeight="251667968" behindDoc="0" locked="0" layoutInCell="1" allowOverlap="1" wp14:anchorId="6088DC91" wp14:editId="36BF97FD">
                      <wp:simplePos x="0" y="0"/>
                      <wp:positionH relativeFrom="margin">
                        <wp:posOffset>160020</wp:posOffset>
                      </wp:positionH>
                      <wp:positionV relativeFrom="margin">
                        <wp:posOffset>73660</wp:posOffset>
                      </wp:positionV>
                      <wp:extent cx="237490" cy="237490"/>
                      <wp:effectExtent l="50800" t="25400" r="16510" b="118110"/>
                      <wp:wrapNone/>
                      <wp:docPr id="693" name="Oval 693"/>
                      <wp:cNvGraphicFramePr/>
                      <a:graphic xmlns:a="http://schemas.openxmlformats.org/drawingml/2006/main">
                        <a:graphicData uri="http://schemas.microsoft.com/office/word/2010/wordprocessingShape">
                          <wps:wsp>
                            <wps:cNvSpPr/>
                            <wps:spPr>
                              <a:xfrm>
                                <a:off x="0" y="0"/>
                                <a:ext cx="237490" cy="237490"/>
                              </a:xfrm>
                              <a:prstGeom prst="ellipse">
                                <a:avLst/>
                              </a:prstGeom>
                              <a:solidFill>
                                <a:srgbClr val="00B050"/>
                              </a:solidFill>
                              <a:ln w="127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63098D21" w14:textId="77777777" w:rsidR="00A62AA7" w:rsidRDefault="00A62AA7" w:rsidP="001625FF">
                                  <w:pPr>
                                    <w:jc w:val="center"/>
                                  </w:pPr>
                                  <w:r>
                                    <w:t xml:space="preserve"> </w:t>
                                  </w:r>
                                  <w:r>
                                    <w:rPr>
                                      <w:noProof/>
                                    </w:rPr>
                                    <w:drawing>
                                      <wp:inline distT="0" distB="0" distL="0" distR="0" wp14:anchorId="1749EB98" wp14:editId="09DFF619">
                                        <wp:extent cx="0" cy="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6FF0CDD2" wp14:editId="0414E458">
                                        <wp:extent cx="0" cy="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3" o:spid="_x0000_s1056" style="position:absolute;margin-left:12.6pt;margin-top:5.8pt;width:18.7pt;height:18.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" fillcolor="#00b050" strokecolor="window" strokeweight="1pt">
                      <v:shadow on="t" opacity="26214f" mv:blur="50800f" origin=",-.5" offset="0,3pt"/>
                      <v:textbox>
                        <w:txbxContent>
                          <w:p w14:paraId="63098D21" w14:textId="77777777" w:rsidR="00A62AA7" w:rsidRDefault="00A62AA7" w:rsidP="001625FF">
                            <w:pPr>
                              <w:jc w:val="center"/>
                            </w:pPr>
                            <w:r>
                              <w:t xml:space="preserve"> </w:t>
                            </w:r>
                            <w:r>
                              <w:rPr>
                                <w:noProof/>
                              </w:rPr>
                              <w:drawing>
                                <wp:inline distT="0" distB="0" distL="0" distR="0" wp14:anchorId="1749EB98" wp14:editId="09DFF619">
                                  <wp:extent cx="0" cy="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r>
                              <w:rPr>
                                <w:noProof/>
                              </w:rPr>
                              <w:drawing>
                                <wp:inline distT="0" distB="0" distL="0" distR="0" wp14:anchorId="6FF0CDD2" wp14:editId="0414E458">
                                  <wp:extent cx="0" cy="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anchorx="margin" anchory="margin"/>
                    </v:oval>
                  </w:pict>
                </mc:Fallback>
              </mc:AlternateContent>
            </w:r>
          </w:p>
          <w:p w14:paraId="19A5FFAA" w14:textId="77777777" w:rsidR="001625FF" w:rsidRPr="00096E04" w:rsidRDefault="001625FF" w:rsidP="001625F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color w:val="000000"/>
                <w:sz w:val="21"/>
                <w:szCs w:val="21"/>
              </w:rPr>
            </w:pPr>
            <w:r>
              <w:rPr>
                <w:color w:val="000000" w:themeColor="text1"/>
              </w:rPr>
              <w:t xml:space="preserve">        </w:t>
            </w:r>
          </w:p>
        </w:tc>
      </w:tr>
      <w:tr w:rsidR="009C74A3" w:rsidRPr="00096E04" w14:paraId="506E4625" w14:textId="77777777" w:rsidTr="00A62AA7">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3168" w:type="dxa"/>
          </w:tcPr>
          <w:p w14:paraId="44082456" w14:textId="6D1CFBE5" w:rsidR="009C74A3" w:rsidRDefault="009C74A3" w:rsidP="001625FF">
            <w:pPr>
              <w:rPr>
                <w:color w:val="000000" w:themeColor="text1"/>
                <w:sz w:val="28"/>
                <w:szCs w:val="28"/>
              </w:rPr>
            </w:pPr>
            <w:r>
              <w:rPr>
                <w:color w:val="000000" w:themeColor="text1"/>
                <w:sz w:val="28"/>
                <w:szCs w:val="28"/>
              </w:rPr>
              <w:t>Formaldehyde</w:t>
            </w:r>
          </w:p>
        </w:tc>
        <w:tc>
          <w:tcPr>
            <w:tcW w:w="2170" w:type="dxa"/>
          </w:tcPr>
          <w:p w14:paraId="0766C7B8" w14:textId="63DC178A" w:rsidR="009C74A3" w:rsidRDefault="005A47CC" w:rsidP="001625F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ATSDR</w:t>
            </w:r>
          </w:p>
        </w:tc>
        <w:tc>
          <w:tcPr>
            <w:tcW w:w="0" w:type="auto"/>
          </w:tcPr>
          <w:p w14:paraId="01845E4E" w14:textId="38030A3D" w:rsidR="005A47CC" w:rsidRPr="005A47CC" w:rsidRDefault="005A47CC" w:rsidP="005A47CC">
            <w:pPr>
              <w:cnfStyle w:val="000000100000" w:firstRow="0" w:lastRow="0" w:firstColumn="0" w:lastColumn="0" w:oddVBand="0" w:evenVBand="0" w:oddHBand="1" w:evenHBand="0" w:firstRowFirstColumn="0" w:firstRowLastColumn="0" w:lastRowFirstColumn="0" w:lastRowLastColumn="0"/>
              <w:rPr>
                <w:color w:val="000000" w:themeColor="text1"/>
              </w:rPr>
            </w:pPr>
            <w:r w:rsidRPr="005A47CC">
              <w:rPr>
                <w:color w:val="000000" w:themeColor="text1"/>
              </w:rPr>
              <w:t>0.0</w:t>
            </w:r>
            <w:r w:rsidR="00F3067F">
              <w:rPr>
                <w:color w:val="000000" w:themeColor="text1"/>
              </w:rPr>
              <w:t>03</w:t>
            </w:r>
            <w:r w:rsidRPr="005A47CC">
              <w:rPr>
                <w:color w:val="000000" w:themeColor="text1"/>
              </w:rPr>
              <w:t xml:space="preserve"> ppm</w:t>
            </w:r>
          </w:p>
          <w:p w14:paraId="0D089478" w14:textId="77777777" w:rsidR="009C74A3" w:rsidRDefault="009C74A3" w:rsidP="001625F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tcPr>
          <w:p w14:paraId="1D348308" w14:textId="54193334" w:rsidR="009C74A3" w:rsidRDefault="009C74A3" w:rsidP="001625FF">
            <w:pPr>
              <w:cnfStyle w:val="000000100000" w:firstRow="0" w:lastRow="0" w:firstColumn="0" w:lastColumn="0" w:oddVBand="0" w:evenVBand="0" w:oddHBand="1" w:evenHBand="0" w:firstRowFirstColumn="0" w:firstRowLastColumn="0" w:lastRowFirstColumn="0" w:lastRowLastColumn="0"/>
            </w:pPr>
            <w:r>
              <w:t>0.</w:t>
            </w:r>
            <w:r w:rsidR="00631713">
              <w:t>0041 ppm</w:t>
            </w:r>
          </w:p>
        </w:tc>
        <w:tc>
          <w:tcPr>
            <w:tcW w:w="0" w:type="auto"/>
          </w:tcPr>
          <w:p w14:paraId="23176730" w14:textId="77777777" w:rsidR="005A47CC" w:rsidRPr="005A47CC" w:rsidRDefault="005A47CC" w:rsidP="005A47CC">
            <w:pPr>
              <w:cnfStyle w:val="000000100000" w:firstRow="0" w:lastRow="0" w:firstColumn="0" w:lastColumn="0" w:oddVBand="0" w:evenVBand="0" w:oddHBand="1" w:evenHBand="0" w:firstRowFirstColumn="0" w:firstRowLastColumn="0" w:lastRowFirstColumn="0" w:lastRowLastColumn="0"/>
              <w:rPr>
                <w:color w:val="000000" w:themeColor="text1"/>
              </w:rPr>
            </w:pPr>
            <w:r w:rsidRPr="005A47CC">
              <w:rPr>
                <w:color w:val="000000" w:themeColor="text1"/>
              </w:rPr>
              <w:t>Known human carcinogen</w:t>
            </w:r>
          </w:p>
          <w:p w14:paraId="02938FAB" w14:textId="77777777" w:rsidR="009C74A3" w:rsidRDefault="009C74A3" w:rsidP="001625FF">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0" w:type="auto"/>
          </w:tcPr>
          <w:p w14:paraId="71FB4AB7" w14:textId="2E1A07D1" w:rsidR="009C74A3" w:rsidRPr="00096E04" w:rsidRDefault="00A62AA7" w:rsidP="001625F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21"/>
                <w:szCs w:val="21"/>
              </w:rPr>
            </w:pPr>
            <w:r>
              <w:rPr>
                <w:noProof/>
              </w:rPr>
              <mc:AlternateContent>
                <mc:Choice Requires="wps">
                  <w:drawing>
                    <wp:anchor distT="0" distB="0" distL="114300" distR="114300" simplePos="0" relativeHeight="251685376" behindDoc="0" locked="0" layoutInCell="1" allowOverlap="1" wp14:anchorId="37AAA5AF" wp14:editId="2EE07F33">
                      <wp:simplePos x="0" y="0"/>
                      <wp:positionH relativeFrom="column">
                        <wp:posOffset>210185</wp:posOffset>
                      </wp:positionH>
                      <wp:positionV relativeFrom="paragraph">
                        <wp:posOffset>116840</wp:posOffset>
                      </wp:positionV>
                      <wp:extent cx="223520" cy="233045"/>
                      <wp:effectExtent l="50800" t="25400" r="30480" b="122555"/>
                      <wp:wrapThrough wrapText="bothSides">
                        <wp:wrapPolygon edited="0">
                          <wp:start x="0" y="-2354"/>
                          <wp:lineTo x="-4909" y="0"/>
                          <wp:lineTo x="-4909" y="23542"/>
                          <wp:lineTo x="0" y="30605"/>
                          <wp:lineTo x="22091" y="30605"/>
                          <wp:lineTo x="22091" y="-2354"/>
                          <wp:lineTo x="0" y="-2354"/>
                        </wp:wrapPolygon>
                      </wp:wrapThrough>
                      <wp:docPr id="29" name="Oval 29"/>
                      <wp:cNvGraphicFramePr/>
                      <a:graphic xmlns:a="http://schemas.openxmlformats.org/drawingml/2006/main">
                        <a:graphicData uri="http://schemas.microsoft.com/office/word/2010/wordprocessingShape">
                          <wps:wsp>
                            <wps:cNvSpPr/>
                            <wps:spPr>
                              <a:xfrm>
                                <a:off x="0" y="0"/>
                                <a:ext cx="223520" cy="233045"/>
                              </a:xfrm>
                              <a:prstGeom prst="ellipse">
                                <a:avLst/>
                              </a:prstGeom>
                              <a:solidFill>
                                <a:srgbClr val="FF6600"/>
                              </a:solidFill>
                              <a:ln>
                                <a:solidFill>
                                  <a:schemeClr val="bg1"/>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16.55pt;margin-top:9.2pt;width:17.6pt;height:18.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" fillcolor="#f60" strokecolor="white [3212]" strokeweight="1pt">
                      <v:stroke joinstyle="miter"/>
                      <v:shadow on="t" opacity="26214f" mv:blur="50800f" origin=",-.5" offset="0,3pt"/>
                      <w10:wrap type="through"/>
                    </v:oval>
                  </w:pict>
                </mc:Fallback>
              </mc:AlternateContent>
            </w:r>
          </w:p>
        </w:tc>
      </w:tr>
    </w:tbl>
    <w:p w14:paraId="4BBA26CC" w14:textId="7B22AD96" w:rsidR="000A130A" w:rsidRPr="000A130A" w:rsidRDefault="004A5F5E" w:rsidP="000A130A">
      <w:pPr>
        <w:rPr>
          <w:b/>
          <w:i/>
          <w:sz w:val="18"/>
          <w:szCs w:val="18"/>
        </w:rPr>
      </w:pPr>
      <w:r w:rsidRPr="000A130A">
        <w:rPr>
          <w:b/>
          <w:i/>
          <w:sz w:val="18"/>
          <w:szCs w:val="18"/>
        </w:rPr>
        <w:t>*  Exposure limits from OSHA are for an 8-hr workday schedule. EHP computes lower thresholds for residential areas for 24 hours of exposure, and also includes a calculation for vulnerable individuals including children and the elderly and others who may be more susceptible to these contaminants. These thresholds are found in parentheses, see Chloromethane (1.66ppm) for example</w:t>
      </w:r>
      <w:r w:rsidRPr="000A130A">
        <w:rPr>
          <w:b/>
          <w:sz w:val="18"/>
          <w:szCs w:val="18"/>
        </w:rPr>
        <w:t>.</w:t>
      </w:r>
      <w:r w:rsidR="000A130A" w:rsidRPr="000A130A">
        <w:rPr>
          <w:b/>
          <w:sz w:val="18"/>
          <w:szCs w:val="18"/>
        </w:rPr>
        <w:t xml:space="preserve"> ^Urban area threshold levels are typically higher, between 0.011 – 0.020 ppm.</w:t>
      </w:r>
      <w:r w:rsidR="000A130A" w:rsidRPr="00A62AA7">
        <w:rPr>
          <w:b/>
          <w:i/>
        </w:rPr>
        <w:t xml:space="preserve"> </w:t>
      </w:r>
    </w:p>
    <w:p w14:paraId="796F207A" w14:textId="1C4CDCAA" w:rsidR="004A5F5E" w:rsidRDefault="004A5F5E" w:rsidP="004A5F5E">
      <w:pPr>
        <w:rPr>
          <w:b/>
        </w:rPr>
      </w:pPr>
    </w:p>
    <w:p w14:paraId="0332545E" w14:textId="77777777" w:rsidR="000A130A" w:rsidRDefault="000A130A" w:rsidP="004A5F5E">
      <w:pPr>
        <w:rPr>
          <w:b/>
        </w:rPr>
      </w:pPr>
    </w:p>
    <w:p w14:paraId="028E27EE" w14:textId="77777777" w:rsidR="002D79A6" w:rsidRDefault="002D79A6" w:rsidP="001648A1">
      <w:pPr>
        <w:rPr>
          <w:rFonts w:ascii="Century Gothic" w:hAnsi="Century Gothic"/>
          <w:b/>
          <w:color w:val="2E74B5" w:themeColor="accent5" w:themeShade="BF"/>
          <w:sz w:val="24"/>
          <w:szCs w:val="24"/>
        </w:rPr>
      </w:pPr>
    </w:p>
    <w:p w14:paraId="5688063D" w14:textId="726E9911" w:rsidR="001648A1" w:rsidRPr="00044289" w:rsidRDefault="001648A1" w:rsidP="001648A1">
      <w:pPr>
        <w:rPr>
          <w:rFonts w:ascii="Century Gothic" w:hAnsi="Century Gothic"/>
          <w:b/>
          <w:color w:val="2E74B5" w:themeColor="accent5" w:themeShade="BF"/>
          <w:sz w:val="24"/>
          <w:szCs w:val="24"/>
        </w:rPr>
      </w:pPr>
      <w:r>
        <w:rPr>
          <w:rFonts w:ascii="Century Gothic" w:hAnsi="Century Gothic"/>
          <w:b/>
          <w:color w:val="2E74B5" w:themeColor="accent5" w:themeShade="BF"/>
          <w:sz w:val="24"/>
          <w:szCs w:val="24"/>
        </w:rPr>
        <w:t xml:space="preserve">Recommendations for the </w:t>
      </w:r>
      <w:r w:rsidRPr="00044289">
        <w:rPr>
          <w:rFonts w:ascii="Century Gothic" w:hAnsi="Century Gothic"/>
          <w:b/>
          <w:color w:val="2E74B5" w:themeColor="accent5" w:themeShade="BF"/>
          <w:sz w:val="24"/>
          <w:szCs w:val="24"/>
        </w:rPr>
        <w:t>Home Environment</w:t>
      </w:r>
      <w:bookmarkEnd w:id="2"/>
    </w:p>
    <w:p w14:paraId="3B643B83" w14:textId="77777777" w:rsidR="001648A1" w:rsidRPr="00DB529B" w:rsidRDefault="001648A1" w:rsidP="001648A1">
      <w:pPr>
        <w:spacing w:line="240" w:lineRule="auto"/>
        <w:rPr>
          <w:rFonts w:asciiTheme="majorHAnsi" w:hAnsiTheme="majorHAnsi"/>
          <w:sz w:val="24"/>
          <w:szCs w:val="24"/>
          <w:u w:val="single"/>
        </w:rPr>
      </w:pPr>
      <w:r w:rsidRPr="00DB529B">
        <w:rPr>
          <w:rFonts w:asciiTheme="majorHAnsi" w:hAnsiTheme="majorHAnsi"/>
          <w:sz w:val="24"/>
          <w:szCs w:val="24"/>
        </w:rPr>
        <w:t xml:space="preserve">The periods of exposure at your home could be related to </w:t>
      </w:r>
      <w:r>
        <w:rPr>
          <w:rFonts w:asciiTheme="majorHAnsi" w:hAnsiTheme="majorHAnsi"/>
          <w:sz w:val="24"/>
          <w:szCs w:val="24"/>
        </w:rPr>
        <w:t>a number of</w:t>
      </w:r>
      <w:r w:rsidRPr="00DB529B">
        <w:rPr>
          <w:rFonts w:asciiTheme="majorHAnsi" w:hAnsiTheme="majorHAnsi"/>
          <w:sz w:val="24"/>
          <w:szCs w:val="24"/>
        </w:rPr>
        <w:t xml:space="preserve"> nearby source</w:t>
      </w:r>
      <w:r>
        <w:rPr>
          <w:rFonts w:asciiTheme="majorHAnsi" w:hAnsiTheme="majorHAnsi"/>
          <w:sz w:val="24"/>
          <w:szCs w:val="24"/>
        </w:rPr>
        <w:t>s or activities</w:t>
      </w:r>
      <w:r w:rsidRPr="00DB529B">
        <w:rPr>
          <w:rFonts w:asciiTheme="majorHAnsi" w:hAnsiTheme="majorHAnsi"/>
          <w:sz w:val="24"/>
          <w:szCs w:val="24"/>
        </w:rPr>
        <w:t>. Try to identify sources of emissions, both inside and outside your house.</w:t>
      </w:r>
      <w:r>
        <w:rPr>
          <w:rFonts w:asciiTheme="majorHAnsi" w:hAnsiTheme="majorHAnsi"/>
          <w:sz w:val="24"/>
          <w:szCs w:val="24"/>
        </w:rPr>
        <w:t xml:space="preserve"> These may include:</w:t>
      </w:r>
    </w:p>
    <w:p w14:paraId="0F4BD2E8" w14:textId="7D3F0232" w:rsidR="001648A1" w:rsidRPr="00DB529B" w:rsidRDefault="001648A1" w:rsidP="001648A1">
      <w:pPr>
        <w:pStyle w:val="ListParagraph"/>
        <w:numPr>
          <w:ilvl w:val="0"/>
          <w:numId w:val="1"/>
        </w:numPr>
        <w:spacing w:line="360" w:lineRule="auto"/>
        <w:rPr>
          <w:rFonts w:asciiTheme="majorHAnsi" w:hAnsiTheme="majorHAnsi"/>
          <w:sz w:val="24"/>
          <w:szCs w:val="24"/>
        </w:rPr>
      </w:pPr>
      <w:r w:rsidRPr="00DB529B">
        <w:rPr>
          <w:rFonts w:asciiTheme="majorHAnsi" w:hAnsiTheme="majorHAnsi"/>
          <w:sz w:val="24"/>
          <w:szCs w:val="24"/>
        </w:rPr>
        <w:t>Non-Vented Kitchens and Bathrooms – Improve</w:t>
      </w:r>
      <w:r>
        <w:rPr>
          <w:rFonts w:asciiTheme="majorHAnsi" w:hAnsiTheme="majorHAnsi"/>
          <w:sz w:val="24"/>
          <w:szCs w:val="24"/>
        </w:rPr>
        <w:t>d</w:t>
      </w:r>
      <w:r w:rsidRPr="00DB529B">
        <w:rPr>
          <w:rFonts w:asciiTheme="majorHAnsi" w:hAnsiTheme="majorHAnsi"/>
          <w:sz w:val="24"/>
          <w:szCs w:val="24"/>
        </w:rPr>
        <w:t xml:space="preserve"> ventilation can decrease moisture in </w:t>
      </w:r>
      <w:r w:rsidR="00F64183" w:rsidRPr="00DB529B">
        <w:rPr>
          <w:rFonts w:asciiTheme="majorHAnsi" w:hAnsiTheme="majorHAnsi"/>
          <w:sz w:val="24"/>
          <w:szCs w:val="24"/>
        </w:rPr>
        <w:t>home that can result in condensation</w:t>
      </w:r>
      <w:r w:rsidRPr="00DB529B">
        <w:rPr>
          <w:rFonts w:asciiTheme="majorHAnsi" w:hAnsiTheme="majorHAnsi"/>
          <w:sz w:val="24"/>
          <w:szCs w:val="24"/>
        </w:rPr>
        <w:t xml:space="preserve"> and mold, decreases odors, and improve air quality</w:t>
      </w:r>
      <w:r>
        <w:rPr>
          <w:rFonts w:asciiTheme="majorHAnsi" w:hAnsiTheme="majorHAnsi"/>
          <w:sz w:val="24"/>
          <w:szCs w:val="24"/>
        </w:rPr>
        <w:t>.</w:t>
      </w:r>
    </w:p>
    <w:p w14:paraId="6AE6B83D" w14:textId="77777777" w:rsidR="001648A1" w:rsidRPr="00DB529B" w:rsidRDefault="001648A1" w:rsidP="001648A1">
      <w:pPr>
        <w:pStyle w:val="ListParagraph"/>
        <w:numPr>
          <w:ilvl w:val="0"/>
          <w:numId w:val="1"/>
        </w:numPr>
        <w:spacing w:line="360" w:lineRule="auto"/>
        <w:rPr>
          <w:rFonts w:asciiTheme="majorHAnsi" w:hAnsiTheme="majorHAnsi"/>
          <w:sz w:val="24"/>
          <w:szCs w:val="24"/>
        </w:rPr>
      </w:pPr>
      <w:r w:rsidRPr="00DB529B">
        <w:rPr>
          <w:rFonts w:asciiTheme="majorHAnsi" w:hAnsiTheme="majorHAnsi"/>
          <w:sz w:val="24"/>
          <w:szCs w:val="24"/>
        </w:rPr>
        <w:t>Heating systems –</w:t>
      </w:r>
      <w:r>
        <w:rPr>
          <w:rFonts w:asciiTheme="majorHAnsi" w:hAnsiTheme="majorHAnsi"/>
          <w:sz w:val="24"/>
          <w:szCs w:val="24"/>
        </w:rPr>
        <w:t xml:space="preserve"> The heating system in</w:t>
      </w:r>
      <w:r w:rsidRPr="00DB529B">
        <w:rPr>
          <w:rFonts w:asciiTheme="majorHAnsi" w:hAnsiTheme="majorHAnsi"/>
          <w:sz w:val="24"/>
          <w:szCs w:val="24"/>
        </w:rPr>
        <w:t xml:space="preserve"> your home may be decreasing the air quality if your heating source is oil, kerosene, wood, propane, or coal. It may be adding to the level of fine particulate matter in your home and the air you breathe.</w:t>
      </w:r>
    </w:p>
    <w:p w14:paraId="3036F193" w14:textId="77777777" w:rsidR="001648A1" w:rsidRPr="00DB529B" w:rsidRDefault="001648A1" w:rsidP="001648A1">
      <w:pPr>
        <w:pStyle w:val="ListParagraph"/>
        <w:numPr>
          <w:ilvl w:val="0"/>
          <w:numId w:val="1"/>
        </w:numPr>
        <w:spacing w:line="360" w:lineRule="auto"/>
        <w:rPr>
          <w:rFonts w:asciiTheme="majorHAnsi" w:hAnsiTheme="majorHAnsi"/>
          <w:sz w:val="24"/>
          <w:szCs w:val="24"/>
        </w:rPr>
      </w:pPr>
      <w:r w:rsidRPr="00DB529B">
        <w:rPr>
          <w:rFonts w:asciiTheme="majorHAnsi" w:hAnsiTheme="majorHAnsi"/>
          <w:sz w:val="24"/>
          <w:szCs w:val="24"/>
        </w:rPr>
        <w:t>Homes built before 1978</w:t>
      </w:r>
      <w:r>
        <w:rPr>
          <w:rFonts w:asciiTheme="majorHAnsi" w:hAnsiTheme="majorHAnsi"/>
          <w:sz w:val="24"/>
          <w:szCs w:val="24"/>
        </w:rPr>
        <w:t xml:space="preserve"> may have</w:t>
      </w:r>
      <w:r w:rsidRPr="00DB529B">
        <w:rPr>
          <w:rFonts w:asciiTheme="majorHAnsi" w:hAnsiTheme="majorHAnsi"/>
          <w:sz w:val="24"/>
          <w:szCs w:val="24"/>
        </w:rPr>
        <w:t xml:space="preserve"> products that contain lead</w:t>
      </w:r>
      <w:r>
        <w:rPr>
          <w:rFonts w:asciiTheme="majorHAnsi" w:hAnsiTheme="majorHAnsi"/>
          <w:sz w:val="24"/>
          <w:szCs w:val="24"/>
        </w:rPr>
        <w:t>.</w:t>
      </w:r>
      <w:r w:rsidRPr="00DB529B">
        <w:rPr>
          <w:rFonts w:asciiTheme="majorHAnsi" w:hAnsiTheme="majorHAnsi"/>
          <w:sz w:val="24"/>
          <w:szCs w:val="24"/>
        </w:rPr>
        <w:t xml:space="preserve"> </w:t>
      </w:r>
    </w:p>
    <w:p w14:paraId="46DE6028" w14:textId="77777777" w:rsidR="001648A1" w:rsidRDefault="001648A1" w:rsidP="001648A1">
      <w:pPr>
        <w:pStyle w:val="ListParagraph"/>
        <w:numPr>
          <w:ilvl w:val="0"/>
          <w:numId w:val="1"/>
        </w:numPr>
        <w:spacing w:line="360" w:lineRule="auto"/>
        <w:rPr>
          <w:rFonts w:asciiTheme="majorHAnsi" w:hAnsiTheme="majorHAnsi"/>
          <w:sz w:val="24"/>
          <w:szCs w:val="24"/>
        </w:rPr>
      </w:pPr>
      <w:r>
        <w:rPr>
          <w:rFonts w:asciiTheme="majorHAnsi" w:hAnsiTheme="majorHAnsi"/>
          <w:sz w:val="24"/>
          <w:szCs w:val="24"/>
        </w:rPr>
        <w:t>Homes built before 1930, which have not been renovated, may have</w:t>
      </w:r>
      <w:r w:rsidRPr="00DB529B">
        <w:rPr>
          <w:rFonts w:asciiTheme="majorHAnsi" w:hAnsiTheme="majorHAnsi"/>
          <w:sz w:val="24"/>
          <w:szCs w:val="24"/>
        </w:rPr>
        <w:t xml:space="preserve"> asbestos that if disturbed could cause illness</w:t>
      </w:r>
      <w:r>
        <w:rPr>
          <w:rFonts w:asciiTheme="majorHAnsi" w:hAnsiTheme="majorHAnsi"/>
          <w:sz w:val="24"/>
          <w:szCs w:val="24"/>
        </w:rPr>
        <w:t>.</w:t>
      </w:r>
    </w:p>
    <w:p w14:paraId="5C1BAA82" w14:textId="77777777" w:rsidR="001648A1" w:rsidRPr="00DB529B" w:rsidRDefault="001648A1" w:rsidP="001648A1">
      <w:pPr>
        <w:pStyle w:val="ListParagraph"/>
        <w:numPr>
          <w:ilvl w:val="0"/>
          <w:numId w:val="1"/>
        </w:numPr>
        <w:spacing w:line="360" w:lineRule="auto"/>
        <w:rPr>
          <w:rFonts w:asciiTheme="majorHAnsi" w:hAnsiTheme="majorHAnsi"/>
          <w:sz w:val="24"/>
          <w:szCs w:val="24"/>
        </w:rPr>
      </w:pPr>
      <w:r w:rsidRPr="00DB529B">
        <w:rPr>
          <w:rFonts w:asciiTheme="majorHAnsi" w:hAnsiTheme="majorHAnsi"/>
          <w:sz w:val="24"/>
          <w:szCs w:val="24"/>
        </w:rPr>
        <w:t>New furniture, carpet, vinyl flooring or refinished furniture may be high in formaldehyde, a chemical that is a probable</w:t>
      </w:r>
      <w:r>
        <w:rPr>
          <w:rFonts w:asciiTheme="majorHAnsi" w:hAnsiTheme="majorHAnsi"/>
          <w:sz w:val="24"/>
          <w:szCs w:val="24"/>
        </w:rPr>
        <w:t xml:space="preserve"> carcinogen</w:t>
      </w:r>
      <w:r w:rsidRPr="00DB529B">
        <w:rPr>
          <w:rFonts w:asciiTheme="majorHAnsi" w:hAnsiTheme="majorHAnsi"/>
          <w:sz w:val="24"/>
          <w:szCs w:val="24"/>
        </w:rPr>
        <w:t>.</w:t>
      </w:r>
    </w:p>
    <w:p w14:paraId="2C691E1C" w14:textId="77777777" w:rsidR="001648A1" w:rsidRPr="00437528" w:rsidRDefault="001648A1" w:rsidP="001648A1">
      <w:pPr>
        <w:pStyle w:val="ListParagraph"/>
        <w:numPr>
          <w:ilvl w:val="0"/>
          <w:numId w:val="1"/>
        </w:numPr>
        <w:spacing w:line="360" w:lineRule="auto"/>
        <w:rPr>
          <w:color w:val="2E74B5" w:themeColor="accent5" w:themeShade="BF"/>
        </w:rPr>
      </w:pPr>
      <w:r w:rsidRPr="00DB529B">
        <w:rPr>
          <w:rFonts w:asciiTheme="majorHAnsi" w:hAnsiTheme="majorHAnsi"/>
          <w:sz w:val="24"/>
          <w:szCs w:val="24"/>
        </w:rPr>
        <w:t>Wint</w:t>
      </w:r>
      <w:r>
        <w:rPr>
          <w:rFonts w:asciiTheme="majorHAnsi" w:hAnsiTheme="majorHAnsi"/>
          <w:sz w:val="24"/>
          <w:szCs w:val="24"/>
        </w:rPr>
        <w:t>erizing your home may increase the efficiency of</w:t>
      </w:r>
      <w:r w:rsidRPr="00DB529B">
        <w:rPr>
          <w:rFonts w:asciiTheme="majorHAnsi" w:hAnsiTheme="majorHAnsi"/>
          <w:sz w:val="24"/>
          <w:szCs w:val="24"/>
        </w:rPr>
        <w:t xml:space="preserve"> your heating or cooling system, </w:t>
      </w:r>
      <w:r>
        <w:rPr>
          <w:rFonts w:asciiTheme="majorHAnsi" w:hAnsiTheme="majorHAnsi"/>
          <w:sz w:val="24"/>
          <w:szCs w:val="24"/>
        </w:rPr>
        <w:t xml:space="preserve">but it </w:t>
      </w:r>
      <w:r w:rsidRPr="00DB529B">
        <w:rPr>
          <w:rFonts w:asciiTheme="majorHAnsi" w:hAnsiTheme="majorHAnsi"/>
          <w:sz w:val="24"/>
          <w:szCs w:val="24"/>
        </w:rPr>
        <w:t xml:space="preserve">also has the potential to increase radon levels and increase </w:t>
      </w:r>
      <w:r>
        <w:rPr>
          <w:rFonts w:asciiTheme="majorHAnsi" w:hAnsiTheme="majorHAnsi"/>
          <w:sz w:val="24"/>
          <w:szCs w:val="24"/>
        </w:rPr>
        <w:t>the</w:t>
      </w:r>
      <w:r w:rsidRPr="00DB529B">
        <w:rPr>
          <w:rFonts w:asciiTheme="majorHAnsi" w:hAnsiTheme="majorHAnsi"/>
          <w:sz w:val="24"/>
          <w:szCs w:val="24"/>
        </w:rPr>
        <w:t xml:space="preserve"> level of indoor air contaminants.</w:t>
      </w:r>
    </w:p>
    <w:p w14:paraId="57B4ECB1" w14:textId="77777777" w:rsidR="001648A1" w:rsidRPr="00DB529B" w:rsidRDefault="001648A1" w:rsidP="001648A1">
      <w:pPr>
        <w:pStyle w:val="ListParagraph"/>
        <w:numPr>
          <w:ilvl w:val="0"/>
          <w:numId w:val="1"/>
        </w:numPr>
        <w:spacing w:line="360" w:lineRule="auto"/>
        <w:rPr>
          <w:rFonts w:asciiTheme="majorHAnsi" w:hAnsiTheme="majorHAnsi"/>
          <w:sz w:val="24"/>
          <w:szCs w:val="24"/>
        </w:rPr>
      </w:pPr>
      <w:r w:rsidRPr="00DB529B">
        <w:rPr>
          <w:rFonts w:asciiTheme="majorHAnsi" w:hAnsiTheme="majorHAnsi"/>
          <w:sz w:val="24"/>
          <w:szCs w:val="24"/>
        </w:rPr>
        <w:t>Car</w:t>
      </w:r>
      <w:r>
        <w:rPr>
          <w:rFonts w:asciiTheme="majorHAnsi" w:hAnsiTheme="majorHAnsi"/>
          <w:sz w:val="24"/>
          <w:szCs w:val="24"/>
        </w:rPr>
        <w:t>b</w:t>
      </w:r>
      <w:r w:rsidRPr="00DB529B">
        <w:rPr>
          <w:rFonts w:asciiTheme="majorHAnsi" w:hAnsiTheme="majorHAnsi"/>
          <w:sz w:val="24"/>
          <w:szCs w:val="24"/>
        </w:rPr>
        <w:t xml:space="preserve">on monoxide detectors are recommended in any homes with gas, oil or wood fuel-burning appliances </w:t>
      </w:r>
      <w:r>
        <w:rPr>
          <w:rFonts w:asciiTheme="majorHAnsi" w:hAnsiTheme="majorHAnsi"/>
          <w:sz w:val="24"/>
          <w:szCs w:val="24"/>
        </w:rPr>
        <w:t>in case of</w:t>
      </w:r>
      <w:r w:rsidRPr="00DB529B">
        <w:rPr>
          <w:rFonts w:asciiTheme="majorHAnsi" w:hAnsiTheme="majorHAnsi"/>
          <w:sz w:val="24"/>
          <w:szCs w:val="24"/>
        </w:rPr>
        <w:t xml:space="preserve"> accidental carbon monoxide poisoning.</w:t>
      </w:r>
    </w:p>
    <w:p w14:paraId="52E917F1" w14:textId="77777777" w:rsidR="001648A1" w:rsidRPr="006421C3" w:rsidRDefault="001648A1" w:rsidP="001648A1">
      <w:pPr>
        <w:pStyle w:val="ListParagraph"/>
        <w:numPr>
          <w:ilvl w:val="0"/>
          <w:numId w:val="1"/>
        </w:numPr>
        <w:spacing w:line="360" w:lineRule="auto"/>
        <w:rPr>
          <w:rFonts w:asciiTheme="majorHAnsi" w:hAnsiTheme="majorHAnsi"/>
          <w:sz w:val="24"/>
          <w:szCs w:val="24"/>
        </w:rPr>
      </w:pPr>
      <w:r w:rsidRPr="005802E8">
        <w:rPr>
          <w:rFonts w:asciiTheme="majorHAnsi" w:hAnsiTheme="majorHAnsi"/>
          <w:sz w:val="24"/>
          <w:szCs w:val="24"/>
        </w:rPr>
        <w:t xml:space="preserve">If radon </w:t>
      </w:r>
      <w:r>
        <w:rPr>
          <w:rFonts w:asciiTheme="majorHAnsi" w:hAnsiTheme="majorHAnsi"/>
          <w:sz w:val="24"/>
          <w:szCs w:val="24"/>
        </w:rPr>
        <w:t>has</w:t>
      </w:r>
      <w:r w:rsidRPr="005802E8">
        <w:rPr>
          <w:rFonts w:asciiTheme="majorHAnsi" w:hAnsiTheme="majorHAnsi"/>
          <w:sz w:val="24"/>
          <w:szCs w:val="24"/>
        </w:rPr>
        <w:t xml:space="preserve"> been detected in your home, it poses an increased risk for lung cancer, especially among non-smokers.</w:t>
      </w:r>
    </w:p>
    <w:p w14:paraId="534869FE" w14:textId="77777777" w:rsidR="001648A1" w:rsidRPr="00DB529B" w:rsidRDefault="001648A1" w:rsidP="001648A1">
      <w:pPr>
        <w:pStyle w:val="ListParagraph"/>
        <w:numPr>
          <w:ilvl w:val="0"/>
          <w:numId w:val="1"/>
        </w:numPr>
        <w:spacing w:line="360" w:lineRule="auto"/>
        <w:rPr>
          <w:rFonts w:asciiTheme="majorHAnsi" w:hAnsiTheme="majorHAnsi"/>
          <w:sz w:val="24"/>
          <w:szCs w:val="24"/>
        </w:rPr>
      </w:pPr>
      <w:r w:rsidRPr="00DB529B">
        <w:rPr>
          <w:rFonts w:asciiTheme="majorHAnsi" w:hAnsiTheme="majorHAnsi"/>
          <w:sz w:val="24"/>
          <w:szCs w:val="24"/>
        </w:rPr>
        <w:t>The use of pesti</w:t>
      </w:r>
      <w:r>
        <w:rPr>
          <w:rFonts w:asciiTheme="majorHAnsi" w:hAnsiTheme="majorHAnsi"/>
          <w:sz w:val="24"/>
          <w:szCs w:val="24"/>
        </w:rPr>
        <w:t>cides or herbicides (bug or weed</w:t>
      </w:r>
      <w:r w:rsidRPr="00DB529B">
        <w:rPr>
          <w:rFonts w:asciiTheme="majorHAnsi" w:hAnsiTheme="majorHAnsi"/>
          <w:sz w:val="24"/>
          <w:szCs w:val="24"/>
        </w:rPr>
        <w:t xml:space="preserve"> killers, flea or tick sprays, collars, powders, or shampoos) in your home, lawn, garden, or on your pets may pose a health concern.</w:t>
      </w:r>
    </w:p>
    <w:p w14:paraId="1C170F44" w14:textId="77777777" w:rsidR="001648A1" w:rsidRPr="006421C3" w:rsidRDefault="001648A1" w:rsidP="001648A1">
      <w:pPr>
        <w:pStyle w:val="ListParagraph"/>
        <w:numPr>
          <w:ilvl w:val="0"/>
          <w:numId w:val="1"/>
        </w:numPr>
        <w:spacing w:line="360" w:lineRule="auto"/>
        <w:rPr>
          <w:rFonts w:asciiTheme="majorHAnsi" w:hAnsiTheme="majorHAnsi"/>
          <w:sz w:val="24"/>
          <w:szCs w:val="24"/>
        </w:rPr>
      </w:pPr>
      <w:r w:rsidRPr="00DB529B">
        <w:rPr>
          <w:rFonts w:asciiTheme="majorHAnsi" w:hAnsiTheme="majorHAnsi"/>
          <w:sz w:val="24"/>
          <w:szCs w:val="24"/>
        </w:rPr>
        <w:t>Pets in the home – Pets and other animals can increase the am</w:t>
      </w:r>
      <w:r>
        <w:rPr>
          <w:rFonts w:asciiTheme="majorHAnsi" w:hAnsiTheme="majorHAnsi"/>
          <w:sz w:val="24"/>
          <w:szCs w:val="24"/>
        </w:rPr>
        <w:t>ount of</w:t>
      </w:r>
      <w:r w:rsidRPr="00DB529B">
        <w:rPr>
          <w:rFonts w:asciiTheme="majorHAnsi" w:hAnsiTheme="majorHAnsi"/>
          <w:sz w:val="24"/>
          <w:szCs w:val="24"/>
        </w:rPr>
        <w:t xml:space="preserve"> dust and dander in a home and be a trigger for asthma</w:t>
      </w:r>
      <w:r>
        <w:rPr>
          <w:rFonts w:asciiTheme="majorHAnsi" w:hAnsiTheme="majorHAnsi"/>
          <w:sz w:val="24"/>
          <w:szCs w:val="24"/>
        </w:rPr>
        <w:t>.</w:t>
      </w:r>
    </w:p>
    <w:p w14:paraId="71C3A61F" w14:textId="77777777" w:rsidR="00A2793B" w:rsidRDefault="00A2793B" w:rsidP="001648A1">
      <w:pPr>
        <w:spacing w:line="240" w:lineRule="auto"/>
        <w:rPr>
          <w:rFonts w:asciiTheme="majorHAnsi" w:hAnsiTheme="majorHAnsi"/>
          <w:b/>
          <w:sz w:val="24"/>
          <w:szCs w:val="24"/>
        </w:rPr>
      </w:pPr>
    </w:p>
    <w:p w14:paraId="79C8F406" w14:textId="77777777" w:rsidR="00A2793B" w:rsidRDefault="00A2793B" w:rsidP="001648A1">
      <w:pPr>
        <w:spacing w:line="240" w:lineRule="auto"/>
        <w:rPr>
          <w:rFonts w:asciiTheme="majorHAnsi" w:hAnsiTheme="majorHAnsi"/>
          <w:b/>
          <w:sz w:val="24"/>
          <w:szCs w:val="24"/>
        </w:rPr>
      </w:pPr>
    </w:p>
    <w:p w14:paraId="2D4693F9" w14:textId="77777777" w:rsidR="00A2793B" w:rsidRDefault="00A2793B" w:rsidP="001648A1">
      <w:pPr>
        <w:spacing w:line="240" w:lineRule="auto"/>
        <w:rPr>
          <w:rFonts w:asciiTheme="majorHAnsi" w:hAnsiTheme="majorHAnsi"/>
          <w:b/>
          <w:sz w:val="24"/>
          <w:szCs w:val="24"/>
        </w:rPr>
      </w:pPr>
    </w:p>
    <w:p w14:paraId="1E47A76D" w14:textId="77777777" w:rsidR="001648A1" w:rsidRDefault="001648A1" w:rsidP="001648A1">
      <w:pPr>
        <w:spacing w:line="240" w:lineRule="auto"/>
        <w:rPr>
          <w:rFonts w:asciiTheme="majorHAnsi" w:hAnsiTheme="majorHAnsi"/>
          <w:b/>
          <w:sz w:val="24"/>
          <w:szCs w:val="24"/>
        </w:rPr>
      </w:pPr>
      <w:r w:rsidRPr="00A067AA">
        <w:rPr>
          <w:rFonts w:asciiTheme="majorHAnsi" w:hAnsiTheme="majorHAnsi"/>
          <w:b/>
          <w:sz w:val="24"/>
          <w:szCs w:val="24"/>
        </w:rPr>
        <w:t>Please see EHP’s Recommendation</w:t>
      </w:r>
      <w:r>
        <w:rPr>
          <w:rFonts w:asciiTheme="majorHAnsi" w:hAnsiTheme="majorHAnsi"/>
          <w:b/>
          <w:sz w:val="24"/>
          <w:szCs w:val="24"/>
        </w:rPr>
        <w:t>s</w:t>
      </w:r>
      <w:r w:rsidRPr="00A067AA">
        <w:rPr>
          <w:rFonts w:asciiTheme="majorHAnsi" w:hAnsiTheme="majorHAnsi"/>
          <w:b/>
          <w:sz w:val="24"/>
          <w:szCs w:val="24"/>
        </w:rPr>
        <w:t xml:space="preserve"> for reducing exposures to air particles in your </w:t>
      </w:r>
      <w:r>
        <w:rPr>
          <w:rFonts w:asciiTheme="majorHAnsi" w:hAnsiTheme="majorHAnsi"/>
          <w:b/>
          <w:sz w:val="24"/>
          <w:szCs w:val="24"/>
        </w:rPr>
        <w:t>home at:</w:t>
      </w:r>
    </w:p>
    <w:p w14:paraId="3DEECF93" w14:textId="77777777" w:rsidR="001648A1" w:rsidRDefault="008809D1" w:rsidP="001648A1">
      <w:pPr>
        <w:spacing w:after="0" w:line="240" w:lineRule="auto"/>
        <w:rPr>
          <w:rFonts w:asciiTheme="majorHAnsi" w:hAnsiTheme="majorHAnsi"/>
          <w:sz w:val="24"/>
          <w:szCs w:val="24"/>
        </w:rPr>
      </w:pPr>
      <w:hyperlink r:id="rId24" w:history="1">
        <w:r w:rsidR="001648A1" w:rsidRPr="00802A2F">
          <w:rPr>
            <w:rStyle w:val="Hyperlink"/>
            <w:rFonts w:asciiTheme="majorHAnsi" w:hAnsiTheme="majorHAnsi"/>
            <w:sz w:val="24"/>
            <w:szCs w:val="24"/>
          </w:rPr>
          <w:t>http://www.environmentalhealthproject.org/health-issues/air</w:t>
        </w:r>
      </w:hyperlink>
    </w:p>
    <w:p w14:paraId="0D9DFF1D" w14:textId="77777777" w:rsidR="001648A1" w:rsidRDefault="001648A1" w:rsidP="001648A1">
      <w:pPr>
        <w:spacing w:after="0" w:line="240" w:lineRule="auto"/>
        <w:rPr>
          <w:rFonts w:asciiTheme="majorHAnsi" w:hAnsiTheme="majorHAnsi"/>
          <w:sz w:val="24"/>
          <w:szCs w:val="24"/>
        </w:rPr>
      </w:pPr>
    </w:p>
    <w:p w14:paraId="0150C4AB" w14:textId="77777777" w:rsidR="001648A1" w:rsidRPr="00A067AA" w:rsidRDefault="001648A1" w:rsidP="001648A1">
      <w:pPr>
        <w:spacing w:after="0" w:line="240" w:lineRule="auto"/>
        <w:rPr>
          <w:rFonts w:asciiTheme="majorHAnsi" w:hAnsiTheme="majorHAnsi"/>
          <w:sz w:val="24"/>
          <w:szCs w:val="24"/>
        </w:rPr>
      </w:pPr>
      <w:r w:rsidRPr="00A067AA">
        <w:rPr>
          <w:rFonts w:asciiTheme="majorHAnsi" w:hAnsiTheme="majorHAnsi"/>
          <w:sz w:val="24"/>
          <w:szCs w:val="24"/>
        </w:rPr>
        <w:t xml:space="preserve">If you have any questions, </w:t>
      </w:r>
      <w:r w:rsidRPr="00A067AA">
        <w:rPr>
          <w:rFonts w:asciiTheme="majorHAnsi" w:hAnsiTheme="majorHAnsi"/>
          <w:b/>
          <w:i/>
          <w:sz w:val="24"/>
          <w:szCs w:val="24"/>
        </w:rPr>
        <w:t>plea</w:t>
      </w:r>
      <w:r>
        <w:rPr>
          <w:rFonts w:asciiTheme="majorHAnsi" w:hAnsiTheme="majorHAnsi"/>
          <w:b/>
          <w:i/>
          <w:sz w:val="24"/>
          <w:szCs w:val="24"/>
        </w:rPr>
        <w:t>se do not hesitate to contact us</w:t>
      </w:r>
      <w:r w:rsidRPr="00A067AA">
        <w:rPr>
          <w:rFonts w:asciiTheme="majorHAnsi" w:hAnsiTheme="majorHAnsi"/>
          <w:b/>
          <w:i/>
          <w:sz w:val="24"/>
          <w:szCs w:val="24"/>
        </w:rPr>
        <w:t xml:space="preserve"> </w:t>
      </w:r>
      <w:r>
        <w:rPr>
          <w:rFonts w:asciiTheme="majorHAnsi" w:hAnsiTheme="majorHAnsi"/>
          <w:b/>
          <w:i/>
          <w:sz w:val="24"/>
          <w:szCs w:val="24"/>
        </w:rPr>
        <w:t>via email or phone call.</w:t>
      </w:r>
    </w:p>
    <w:p w14:paraId="12959264" w14:textId="77777777" w:rsidR="001648A1" w:rsidRPr="00A067AA" w:rsidRDefault="001648A1" w:rsidP="001648A1">
      <w:pPr>
        <w:spacing w:after="0" w:line="240" w:lineRule="auto"/>
        <w:rPr>
          <w:rFonts w:asciiTheme="majorHAnsi" w:hAnsiTheme="majorHAnsi" w:cstheme="minorHAnsi"/>
          <w:b/>
          <w:sz w:val="24"/>
          <w:szCs w:val="24"/>
        </w:rPr>
      </w:pPr>
    </w:p>
    <w:p w14:paraId="0F1DB7A3" w14:textId="77777777" w:rsidR="001648A1" w:rsidRPr="00A067AA" w:rsidRDefault="001648A1" w:rsidP="001648A1">
      <w:pPr>
        <w:spacing w:after="0" w:line="240" w:lineRule="auto"/>
        <w:rPr>
          <w:rFonts w:asciiTheme="majorHAnsi" w:hAnsiTheme="majorHAnsi" w:cstheme="minorHAnsi"/>
          <w:b/>
          <w:sz w:val="24"/>
          <w:szCs w:val="24"/>
        </w:rPr>
      </w:pPr>
    </w:p>
    <w:p w14:paraId="021A94C4" w14:textId="77777777" w:rsidR="001648A1" w:rsidRPr="00A067AA" w:rsidRDefault="001648A1" w:rsidP="001648A1">
      <w:pPr>
        <w:spacing w:after="0" w:line="240" w:lineRule="auto"/>
        <w:rPr>
          <w:rFonts w:asciiTheme="majorHAnsi" w:hAnsiTheme="majorHAnsi" w:cstheme="minorHAnsi"/>
          <w:sz w:val="24"/>
          <w:szCs w:val="24"/>
        </w:rPr>
      </w:pPr>
      <w:r w:rsidRPr="00A067AA">
        <w:rPr>
          <w:rFonts w:asciiTheme="majorHAnsi" w:hAnsiTheme="majorHAnsi" w:cstheme="minorHAnsi"/>
          <w:sz w:val="24"/>
          <w:szCs w:val="24"/>
        </w:rPr>
        <w:t>Thank you again for working with EHP</w:t>
      </w:r>
    </w:p>
    <w:p w14:paraId="674834F6" w14:textId="6233B32B" w:rsidR="001648A1" w:rsidRPr="00780301" w:rsidRDefault="001648A1" w:rsidP="001648A1">
      <w:pPr>
        <w:spacing w:after="0" w:line="240" w:lineRule="auto"/>
        <w:rPr>
          <w:rFonts w:asciiTheme="majorHAnsi" w:hAnsiTheme="majorHAnsi" w:cstheme="minorHAnsi"/>
          <w:b/>
          <w:sz w:val="24"/>
          <w:szCs w:val="24"/>
        </w:rPr>
      </w:pPr>
      <w:r w:rsidRPr="00AD78BC">
        <w:rPr>
          <w:rFonts w:asciiTheme="majorHAnsi" w:hAnsiTheme="majorHAnsi" w:cstheme="minorHAnsi"/>
          <w:b/>
          <w:sz w:val="24"/>
          <w:szCs w:val="24"/>
        </w:rPr>
        <w:t xml:space="preserve">Sujit Joginpally </w:t>
      </w:r>
      <w:r w:rsidR="00A2793B">
        <w:rPr>
          <w:rFonts w:asciiTheme="majorHAnsi" w:hAnsiTheme="majorHAnsi" w:cstheme="minorHAnsi"/>
          <w:b/>
          <w:sz w:val="24"/>
          <w:szCs w:val="24"/>
        </w:rPr>
        <w:t>MD, MBA</w:t>
      </w:r>
    </w:p>
    <w:p w14:paraId="5824AA44" w14:textId="77777777" w:rsidR="001648A1" w:rsidRPr="00AD78BC" w:rsidRDefault="008809D1" w:rsidP="001648A1">
      <w:pPr>
        <w:spacing w:after="0" w:line="240" w:lineRule="auto"/>
        <w:rPr>
          <w:rFonts w:asciiTheme="majorHAnsi" w:hAnsiTheme="majorHAnsi"/>
          <w:b/>
          <w:i/>
          <w:color w:val="0070C0"/>
          <w:sz w:val="24"/>
          <w:szCs w:val="24"/>
        </w:rPr>
      </w:pPr>
      <w:hyperlink r:id="rId25" w:history="1">
        <w:r w:rsidR="001648A1" w:rsidRPr="00AD78BC">
          <w:rPr>
            <w:rStyle w:val="Hyperlink"/>
            <w:rFonts w:asciiTheme="majorHAnsi" w:hAnsiTheme="majorHAnsi"/>
            <w:b/>
            <w:i/>
            <w:color w:val="0070C0"/>
            <w:sz w:val="24"/>
            <w:szCs w:val="24"/>
          </w:rPr>
          <w:t>sjoginpally@environmentalhealthproject.org</w:t>
        </w:r>
      </w:hyperlink>
    </w:p>
    <w:p w14:paraId="11A4D7EF" w14:textId="618CEA9C" w:rsidR="001648A1" w:rsidRDefault="00981688" w:rsidP="001648A1">
      <w:pPr>
        <w:spacing w:after="0" w:line="240" w:lineRule="auto"/>
        <w:rPr>
          <w:rFonts w:asciiTheme="majorHAnsi" w:hAnsiTheme="majorHAnsi"/>
          <w:b/>
          <w:i/>
          <w:sz w:val="24"/>
          <w:szCs w:val="24"/>
        </w:rPr>
      </w:pPr>
      <w:r>
        <w:rPr>
          <w:rFonts w:asciiTheme="majorHAnsi" w:hAnsiTheme="majorHAnsi"/>
          <w:b/>
          <w:i/>
          <w:sz w:val="24"/>
          <w:szCs w:val="24"/>
        </w:rPr>
        <w:t>Ph.</w:t>
      </w:r>
      <w:r w:rsidR="001648A1">
        <w:rPr>
          <w:rFonts w:asciiTheme="majorHAnsi" w:hAnsiTheme="majorHAnsi"/>
          <w:b/>
          <w:i/>
          <w:sz w:val="24"/>
          <w:szCs w:val="24"/>
        </w:rPr>
        <w:t>: 201-660-5447</w:t>
      </w:r>
    </w:p>
    <w:p w14:paraId="7BFCAE82" w14:textId="77777777" w:rsidR="001648A1" w:rsidRDefault="001648A1" w:rsidP="001648A1">
      <w:pPr>
        <w:spacing w:after="0" w:line="240" w:lineRule="auto"/>
        <w:rPr>
          <w:rFonts w:asciiTheme="majorHAnsi" w:hAnsiTheme="majorHAnsi" w:cstheme="minorHAnsi"/>
          <w:sz w:val="24"/>
          <w:szCs w:val="24"/>
        </w:rPr>
      </w:pPr>
    </w:p>
    <w:p w14:paraId="27BFA465" w14:textId="1F32CA0E" w:rsidR="001648A1" w:rsidRPr="00AD78BC" w:rsidRDefault="001648A1" w:rsidP="001648A1">
      <w:pPr>
        <w:spacing w:after="0" w:line="240" w:lineRule="auto"/>
        <w:rPr>
          <w:rFonts w:asciiTheme="majorHAnsi" w:hAnsiTheme="majorHAnsi" w:cstheme="minorHAnsi"/>
          <w:b/>
          <w:sz w:val="24"/>
          <w:szCs w:val="24"/>
        </w:rPr>
      </w:pPr>
      <w:r w:rsidRPr="00AD78BC">
        <w:rPr>
          <w:rFonts w:asciiTheme="majorHAnsi" w:hAnsiTheme="majorHAnsi" w:cstheme="minorHAnsi"/>
          <w:b/>
          <w:sz w:val="24"/>
          <w:szCs w:val="24"/>
        </w:rPr>
        <w:t>Celia Lewis</w:t>
      </w:r>
      <w:r w:rsidR="00A2793B">
        <w:rPr>
          <w:rFonts w:asciiTheme="majorHAnsi" w:hAnsiTheme="majorHAnsi" w:cstheme="minorHAnsi"/>
          <w:b/>
          <w:sz w:val="24"/>
          <w:szCs w:val="24"/>
        </w:rPr>
        <w:t xml:space="preserve"> PhD</w:t>
      </w:r>
    </w:p>
    <w:p w14:paraId="7E127135" w14:textId="77777777" w:rsidR="001648A1" w:rsidRPr="00A067AA" w:rsidRDefault="001648A1" w:rsidP="001648A1">
      <w:pPr>
        <w:spacing w:after="0" w:line="240" w:lineRule="auto"/>
        <w:rPr>
          <w:rFonts w:asciiTheme="majorHAnsi" w:hAnsiTheme="majorHAnsi" w:cstheme="minorHAnsi"/>
          <w:sz w:val="24"/>
          <w:szCs w:val="24"/>
        </w:rPr>
      </w:pPr>
      <w:r>
        <w:rPr>
          <w:rFonts w:asciiTheme="majorHAnsi" w:hAnsiTheme="majorHAnsi" w:cstheme="minorHAnsi"/>
          <w:sz w:val="24"/>
          <w:szCs w:val="24"/>
        </w:rPr>
        <w:t>Research and Communications</w:t>
      </w:r>
    </w:p>
    <w:p w14:paraId="248DF923" w14:textId="77777777" w:rsidR="001648A1" w:rsidRPr="00FA5EF1" w:rsidRDefault="008809D1" w:rsidP="001648A1">
      <w:pPr>
        <w:spacing w:line="240" w:lineRule="auto"/>
        <w:rPr>
          <w:rStyle w:val="Hyperlink"/>
          <w:rFonts w:asciiTheme="majorHAnsi" w:hAnsiTheme="majorHAnsi"/>
          <w:b/>
          <w:i/>
          <w:color w:val="0070C0"/>
          <w:sz w:val="24"/>
          <w:szCs w:val="24"/>
        </w:rPr>
      </w:pPr>
      <w:hyperlink r:id="rId26" w:history="1">
        <w:r w:rsidR="001648A1" w:rsidRPr="00FA5EF1">
          <w:rPr>
            <w:rStyle w:val="Hyperlink"/>
            <w:rFonts w:asciiTheme="majorHAnsi" w:hAnsiTheme="majorHAnsi"/>
            <w:b/>
            <w:i/>
            <w:color w:val="0070C0"/>
            <w:sz w:val="24"/>
            <w:szCs w:val="24"/>
          </w:rPr>
          <w:t>clewis@environmentalhealthproject.org</w:t>
        </w:r>
      </w:hyperlink>
    </w:p>
    <w:p w14:paraId="759B895B" w14:textId="77777777" w:rsidR="001648A1" w:rsidRDefault="001648A1" w:rsidP="001648A1">
      <w:pPr>
        <w:pStyle w:val="Heading1"/>
      </w:pPr>
      <w:bookmarkStart w:id="3" w:name="_Toc444520597"/>
      <w:bookmarkStart w:id="4" w:name="_Toc519593200"/>
      <w:r>
        <w:t>Acronyms</w:t>
      </w:r>
      <w:bookmarkEnd w:id="3"/>
      <w:bookmarkEnd w:id="4"/>
    </w:p>
    <w:p w14:paraId="6AF1597F" w14:textId="77777777" w:rsidR="001648A1" w:rsidRDefault="001648A1" w:rsidP="001648A1">
      <w:pPr>
        <w:spacing w:after="0" w:line="240" w:lineRule="auto"/>
      </w:pPr>
      <w:r>
        <w:t xml:space="preserve">US EPA </w:t>
      </w:r>
      <w:r>
        <w:tab/>
        <w:t>United State Department of Environmental Protection</w:t>
      </w:r>
    </w:p>
    <w:p w14:paraId="48035DA3" w14:textId="77777777" w:rsidR="001648A1" w:rsidRDefault="001648A1" w:rsidP="001648A1">
      <w:pPr>
        <w:spacing w:after="0" w:line="240" w:lineRule="auto"/>
      </w:pPr>
      <w:r>
        <w:t>ATSDR</w:t>
      </w:r>
      <w:r>
        <w:tab/>
      </w:r>
      <w:r>
        <w:tab/>
        <w:t>Agency for Toxic Substances and Disease Registry of the Centers for Disease Control and Prevention</w:t>
      </w:r>
    </w:p>
    <w:p w14:paraId="442C23D6" w14:textId="77777777" w:rsidR="001648A1" w:rsidRDefault="001648A1" w:rsidP="001648A1">
      <w:pPr>
        <w:spacing w:after="0" w:line="240" w:lineRule="auto"/>
      </w:pPr>
      <w:r>
        <w:t xml:space="preserve">NIOSH </w:t>
      </w:r>
      <w:r>
        <w:tab/>
      </w:r>
      <w:r>
        <w:tab/>
        <w:t>National Institute for Occupational Safety and Health</w:t>
      </w:r>
    </w:p>
    <w:p w14:paraId="6C67989D" w14:textId="77777777" w:rsidR="001648A1" w:rsidRDefault="001648A1" w:rsidP="001648A1">
      <w:pPr>
        <w:spacing w:after="0" w:line="240" w:lineRule="auto"/>
      </w:pPr>
      <w:r>
        <w:t>OSHA</w:t>
      </w:r>
      <w:r>
        <w:tab/>
      </w:r>
      <w:r>
        <w:tab/>
        <w:t xml:space="preserve">Occupational Safety and Health Administration </w:t>
      </w:r>
    </w:p>
    <w:p w14:paraId="5D56B100" w14:textId="77777777" w:rsidR="001648A1" w:rsidRDefault="001648A1" w:rsidP="001648A1">
      <w:pPr>
        <w:spacing w:after="0" w:line="240" w:lineRule="auto"/>
      </w:pPr>
      <w:r>
        <w:t>PEL</w:t>
      </w:r>
      <w:r>
        <w:tab/>
      </w:r>
      <w:r>
        <w:tab/>
        <w:t>Permissible exposure limits</w:t>
      </w:r>
    </w:p>
    <w:p w14:paraId="61D1317A" w14:textId="77777777" w:rsidR="001648A1" w:rsidRPr="00126646" w:rsidRDefault="001648A1" w:rsidP="001648A1">
      <w:pPr>
        <w:spacing w:after="0" w:line="240" w:lineRule="auto"/>
      </w:pPr>
      <w:r>
        <w:t>REL</w:t>
      </w:r>
      <w:r>
        <w:tab/>
      </w:r>
      <w:r>
        <w:tab/>
        <w:t>Recommended exposure limit</w:t>
      </w:r>
    </w:p>
    <w:p w14:paraId="3164056A" w14:textId="77777777" w:rsidR="001648A1" w:rsidRDefault="001648A1" w:rsidP="001648A1">
      <w:pPr>
        <w:spacing w:after="0" w:line="240" w:lineRule="auto"/>
      </w:pPr>
      <w:r w:rsidRPr="00B94FB4">
        <w:t>µ</w:t>
      </w:r>
      <w:proofErr w:type="gramStart"/>
      <w:r w:rsidRPr="00B94FB4">
        <w:t>g</w:t>
      </w:r>
      <w:proofErr w:type="gramEnd"/>
      <w:r w:rsidRPr="00B94FB4">
        <w:t>/m</w:t>
      </w:r>
      <w:r w:rsidRPr="00B94FB4">
        <w:rPr>
          <w:vertAlign w:val="superscript"/>
        </w:rPr>
        <w:t>3</w:t>
      </w:r>
      <w:r>
        <w:rPr>
          <w:vertAlign w:val="superscript"/>
        </w:rPr>
        <w:tab/>
      </w:r>
      <w:r>
        <w:rPr>
          <w:vertAlign w:val="superscript"/>
        </w:rPr>
        <w:tab/>
      </w:r>
      <w:r>
        <w:t>Micrograms per cubic meter</w:t>
      </w:r>
      <w:r>
        <w:sym w:font="Wingdings" w:char="F0E0"/>
      </w:r>
      <w:r w:rsidRPr="001929D3">
        <w:t xml:space="preserve"> </w:t>
      </w:r>
      <w:r>
        <w:t>air quality measurement</w:t>
      </w:r>
    </w:p>
    <w:p w14:paraId="315BBEAC" w14:textId="517F37C2" w:rsidR="004F0EBA" w:rsidRPr="00DE23A6" w:rsidRDefault="004F0EBA" w:rsidP="001648A1">
      <w:pPr>
        <w:spacing w:after="0" w:line="240" w:lineRule="auto"/>
      </w:pPr>
      <w:proofErr w:type="gramStart"/>
      <w:r>
        <w:t>m</w:t>
      </w:r>
      <w:r w:rsidRPr="00B94FB4">
        <w:t>g</w:t>
      </w:r>
      <w:proofErr w:type="gramEnd"/>
      <w:r w:rsidRPr="00B94FB4">
        <w:t>/m</w:t>
      </w:r>
      <w:r w:rsidRPr="00B94FB4">
        <w:rPr>
          <w:vertAlign w:val="superscript"/>
        </w:rPr>
        <w:t>3</w:t>
      </w:r>
      <w:r>
        <w:rPr>
          <w:vertAlign w:val="superscript"/>
        </w:rPr>
        <w:tab/>
      </w:r>
      <w:r>
        <w:rPr>
          <w:vertAlign w:val="superscript"/>
        </w:rPr>
        <w:tab/>
      </w:r>
      <w:r>
        <w:t>Micrograms per cubic meter</w:t>
      </w:r>
      <w:r>
        <w:sym w:font="Wingdings" w:char="F0E0"/>
      </w:r>
      <w:r w:rsidRPr="001929D3">
        <w:t xml:space="preserve"> </w:t>
      </w:r>
      <w:r>
        <w:t>air quality measurement</w:t>
      </w:r>
    </w:p>
    <w:p w14:paraId="65308328" w14:textId="77777777" w:rsidR="001648A1" w:rsidRDefault="001648A1" w:rsidP="001648A1">
      <w:pPr>
        <w:spacing w:after="0" w:line="240" w:lineRule="auto"/>
      </w:pPr>
      <w:proofErr w:type="gramStart"/>
      <w:r>
        <w:t>ppm</w:t>
      </w:r>
      <w:proofErr w:type="gramEnd"/>
      <w:r>
        <w:tab/>
      </w:r>
      <w:r>
        <w:tab/>
        <w:t>parts per million</w:t>
      </w:r>
    </w:p>
    <w:p w14:paraId="3E4CFB9F" w14:textId="6A53E25F" w:rsidR="00AE75B7" w:rsidRDefault="001648A1" w:rsidP="00AB405C">
      <w:pPr>
        <w:spacing w:after="0" w:line="240" w:lineRule="auto"/>
      </w:pPr>
      <w:proofErr w:type="gramStart"/>
      <w:r>
        <w:t>ppb</w:t>
      </w:r>
      <w:proofErr w:type="gramEnd"/>
      <w:r>
        <w:tab/>
      </w:r>
      <w:r>
        <w:tab/>
        <w:t>parts per billion</w:t>
      </w:r>
    </w:p>
    <w:sectPr w:rsidR="00AE75B7" w:rsidSect="00AE75B7">
      <w:headerReference w:type="even" r:id="rId27"/>
      <w:headerReference w:type="default" r:id="rId28"/>
      <w:footerReference w:type="even" r:id="rId29"/>
      <w:footerReference w:type="default" r:id="rId30"/>
      <w:pgSz w:w="15840" w:h="12240" w:orient="landscape" w:code="1"/>
      <w:pgMar w:top="1080" w:right="1440" w:bottom="1080" w:left="1440" w:header="720" w:footer="725"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47EDD" w14:textId="77777777" w:rsidR="00A62AA7" w:rsidRDefault="00A62AA7">
      <w:pPr>
        <w:spacing w:after="0" w:line="240" w:lineRule="auto"/>
      </w:pPr>
      <w:r>
        <w:separator/>
      </w:r>
    </w:p>
  </w:endnote>
  <w:endnote w:type="continuationSeparator" w:id="0">
    <w:p w14:paraId="168E06BC" w14:textId="77777777" w:rsidR="00A62AA7" w:rsidRDefault="00A6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Yu Gothic Light">
    <w:charset w:val="80"/>
    <w:family w:val="swiss"/>
    <w:pitch w:val="variable"/>
    <w:sig w:usb0="E00002FF" w:usb1="2AC7FDFF" w:usb2="00000016" w:usb3="00000000" w:csb0="000200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Baskerville">
    <w:panose1 w:val="02020502070401020303"/>
    <w:charset w:val="00"/>
    <w:family w:val="auto"/>
    <w:pitch w:val="variable"/>
    <w:sig w:usb0="80000067" w:usb1="02000000"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FA3E9" w14:textId="77777777" w:rsidR="00A62AA7" w:rsidRDefault="008809D1">
    <w:pPr>
      <w:pStyle w:val="Footer"/>
    </w:pPr>
    <w:sdt>
      <w:sdtPr>
        <w:rPr>
          <w:rFonts w:asciiTheme="majorHAnsi" w:eastAsiaTheme="majorEastAsia" w:hAnsiTheme="majorHAnsi" w:cstheme="majorBidi"/>
        </w:rPr>
        <w:id w:val="306900621"/>
        <w:temporary/>
        <w:showingPlcHdr/>
      </w:sdtPr>
      <w:sdtEndPr/>
      <w:sdtContent>
        <w:r w:rsidR="00A62AA7">
          <w:rPr>
            <w:rFonts w:asciiTheme="majorHAnsi" w:eastAsiaTheme="majorEastAsia" w:hAnsiTheme="majorHAnsi" w:cstheme="majorBidi"/>
          </w:rPr>
          <w:t>[Type text]</w:t>
        </w:r>
      </w:sdtContent>
    </w:sdt>
    <w:r w:rsidR="00A62AA7">
      <w:rPr>
        <w:rFonts w:asciiTheme="majorHAnsi" w:eastAsiaTheme="majorEastAsia" w:hAnsiTheme="majorHAnsi" w:cstheme="majorBidi"/>
      </w:rPr>
      <w:ptab w:relativeTo="margin" w:alignment="right" w:leader="none"/>
    </w:r>
    <w:r w:rsidR="00A62AA7">
      <w:rPr>
        <w:rFonts w:asciiTheme="majorHAnsi" w:eastAsiaTheme="majorEastAsia" w:hAnsiTheme="majorHAnsi" w:cstheme="majorBidi"/>
      </w:rPr>
      <w:t xml:space="preserve">Page </w:t>
    </w:r>
    <w:r w:rsidR="00A62AA7">
      <w:fldChar w:fldCharType="begin"/>
    </w:r>
    <w:r w:rsidR="00A62AA7">
      <w:instrText xml:space="preserve"> PAGE   \* MERGEFORMAT </w:instrText>
    </w:r>
    <w:r w:rsidR="00A62AA7">
      <w:fldChar w:fldCharType="separate"/>
    </w:r>
    <w:r w:rsidR="00A62AA7" w:rsidRPr="005C0F56">
      <w:rPr>
        <w:rFonts w:asciiTheme="majorHAnsi" w:eastAsiaTheme="majorEastAsia" w:hAnsiTheme="majorHAnsi" w:cstheme="majorBidi"/>
        <w:noProof/>
      </w:rPr>
      <w:t>4</w:t>
    </w:r>
    <w:r w:rsidR="00A62AA7">
      <w:rPr>
        <w:rFonts w:asciiTheme="majorHAnsi" w:eastAsiaTheme="majorEastAsia" w:hAnsiTheme="majorHAnsi" w:cstheme="majorBidi"/>
        <w:noProof/>
      </w:rPr>
      <w:fldChar w:fldCharType="end"/>
    </w:r>
    <w:r w:rsidR="00A62AA7">
      <w:rPr>
        <w:noProof/>
      </w:rPr>
      <mc:AlternateContent>
        <mc:Choice Requires="wpg">
          <w:drawing>
            <wp:anchor distT="0" distB="0" distL="114300" distR="114300" simplePos="0" relativeHeight="251659264" behindDoc="0" locked="0" layoutInCell="0" allowOverlap="1" wp14:anchorId="6307DE3D" wp14:editId="3FE5B4C9">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cx="http://schemas.microsoft.com/office/drawing/2014/chartex" xmlns:w15="http://schemas.microsoft.com/office/word/2012/wordml" xmlns:w16se="http://schemas.microsoft.com/office/word/2015/wordml/symex">
          <w:pict>
            <v:group w14:anchorId="71416408"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A62AA7">
      <w:rPr>
        <w:noProof/>
      </w:rPr>
      <mc:AlternateContent>
        <mc:Choice Requires="wps">
          <w:drawing>
            <wp:anchor distT="0" distB="0" distL="114300" distR="114300" simplePos="0" relativeHeight="251661312" behindDoc="0" locked="0" layoutInCell="1" allowOverlap="1" wp14:anchorId="6A5548B3" wp14:editId="64D2F861">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cx="http://schemas.microsoft.com/office/drawing/2014/chartex" xmlns:w15="http://schemas.microsoft.com/office/word/2012/wordml" xmlns:w16se="http://schemas.microsoft.com/office/word/2015/wordml/symex">
          <w:pict>
            <v:rect w14:anchorId="4B9C114B"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5b9bd5 [3208]" strokecolor="#4472c4 [3204]">
              <w10:wrap anchorx="margin" anchory="page"/>
            </v:rect>
          </w:pict>
        </mc:Fallback>
      </mc:AlternateContent>
    </w:r>
    <w:r w:rsidR="00A62AA7">
      <w:rPr>
        <w:noProof/>
      </w:rPr>
      <mc:AlternateContent>
        <mc:Choice Requires="wps">
          <w:drawing>
            <wp:anchor distT="0" distB="0" distL="114300" distR="114300" simplePos="0" relativeHeight="251660288" behindDoc="0" locked="0" layoutInCell="1" allowOverlap="1" wp14:anchorId="0C8F9D06" wp14:editId="7C87A559">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cx="http://schemas.microsoft.com/office/drawing/2014/chartex" xmlns:w15="http://schemas.microsoft.com/office/word/2012/wordml" xmlns:w16se="http://schemas.microsoft.com/office/word/2015/wordml/symex">
          <w:pict>
            <v:rect w14:anchorId="6E9BABDD"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5b9bd5 [3208]" strokecolor="#4472c4 [3204]">
              <w10:wrap anchorx="margin"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7BF1B" w14:textId="77777777" w:rsidR="00A62AA7" w:rsidRDefault="00A62AA7">
    <w:pPr>
      <w:pStyle w:val="Footer"/>
    </w:pPr>
    <w:r>
      <w:rPr>
        <w:noProof/>
      </w:rPr>
      <mc:AlternateContent>
        <mc:Choice Requires="wps">
          <w:drawing>
            <wp:anchor distT="0" distB="0" distL="114300" distR="114300" simplePos="0" relativeHeight="251668480" behindDoc="0" locked="0" layoutInCell="1" allowOverlap="1" wp14:anchorId="7ADF540B" wp14:editId="1D63F28E">
              <wp:simplePos x="0" y="0"/>
              <wp:positionH relativeFrom="margin">
                <wp:align>center</wp:align>
              </wp:positionH>
              <wp:positionV relativeFrom="page">
                <wp:align>bottom</wp:align>
              </wp:positionV>
              <wp:extent cx="5939155" cy="74041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FD401" w14:textId="3C060064" w:rsidR="00A62AA7" w:rsidRDefault="00A62AA7">
                          <w:pPr>
                            <w:jc w:val="right"/>
                          </w:pPr>
                          <w:r>
                            <w:t xml:space="preserve">2/21/2019   </w:t>
                          </w:r>
                        </w:p>
                        <w:p w14:paraId="0B351417" w14:textId="77777777" w:rsidR="00A62AA7" w:rsidRDefault="00A62AA7" w:rsidP="00AE75B7">
                          <w:pPr>
                            <w:jc w:val="center"/>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59" style="position:absolute;margin-left:0;margin-top:0;width:467.65pt;height:58.3pt;z-index:251668480;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" filled="f" stroked="f">
              <v:textbox inset=",0">
                <w:txbxContent>
                  <w:p w14:paraId="65BFD401" w14:textId="3C060064" w:rsidR="00A62AA7" w:rsidRDefault="00A62AA7">
                    <w:pPr>
                      <w:jc w:val="right"/>
                    </w:pPr>
                    <w:r>
                      <w:t xml:space="preserve">2/21/2019   </w:t>
                    </w:r>
                  </w:p>
                  <w:p w14:paraId="0B351417" w14:textId="77777777" w:rsidR="00A62AA7" w:rsidRDefault="00A62AA7" w:rsidP="00AE75B7">
                    <w:pPr>
                      <w:jc w:val="center"/>
                    </w:pPr>
                  </w:p>
                </w:txbxContent>
              </v:textbox>
              <w10:wrap anchorx="margin" anchory="page"/>
            </v:rect>
          </w:pict>
        </mc:Fallback>
      </mc:AlternateContent>
    </w:r>
    <w:r>
      <w:rPr>
        <w:noProof/>
      </w:rPr>
      <mc:AlternateContent>
        <mc:Choice Requires="wpg">
          <w:drawing>
            <wp:anchor distT="0" distB="0" distL="114300" distR="114300" simplePos="0" relativeHeight="251667456" behindDoc="0" locked="0" layoutInCell="1" allowOverlap="1" wp14:anchorId="231FB000" wp14:editId="11AFAECB">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7"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http://schemas.microsoft.com/office/drawing/2014/chartex" xmlns:w15="http://schemas.microsoft.com/office/word/2012/wordml" xmlns:w16se="http://schemas.microsoft.com/office/word/2015/wordml/symex">
          <w:pict>
            <v:group w14:anchorId="45DBD0C5" id="Group 460" o:spid="_x0000_s1026" style="position:absolute;margin-left:0;margin-top:0;width:6pt;height:66pt;z-index:251667456;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" strokecolor="#4f81bd"/>
              <w10:wrap anchorx="margin" anchory="pag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76E6C" w14:textId="77777777" w:rsidR="00A62AA7" w:rsidRDefault="00A62AA7">
      <w:pPr>
        <w:spacing w:after="0" w:line="240" w:lineRule="auto"/>
      </w:pPr>
      <w:r>
        <w:separator/>
      </w:r>
    </w:p>
  </w:footnote>
  <w:footnote w:type="continuationSeparator" w:id="0">
    <w:p w14:paraId="09A9DAA0" w14:textId="77777777" w:rsidR="00A62AA7" w:rsidRDefault="00A62AA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2B9CF" w14:textId="77777777" w:rsidR="00A62AA7" w:rsidRDefault="00A62AA7">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05EF056E" w14:textId="77777777" w:rsidR="00A62AA7" w:rsidRDefault="00A62AA7">
    <w:pPr>
      <w:pStyle w:val="Header"/>
    </w:pPr>
    <w:r>
      <w:rPr>
        <w:rFonts w:asciiTheme="majorHAnsi" w:eastAsiaTheme="majorEastAsia" w:hAnsiTheme="majorHAnsi" w:cstheme="majorBidi"/>
        <w:noProof/>
      </w:rPr>
      <mc:AlternateContent>
        <mc:Choice Requires="wpg">
          <w:drawing>
            <wp:anchor distT="0" distB="0" distL="114300" distR="114300" simplePos="0" relativeHeight="251664384" behindDoc="0" locked="0" layoutInCell="1" allowOverlap="1" wp14:anchorId="31CF20A3" wp14:editId="7223D525">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xmlns:cx="http://schemas.microsoft.com/office/drawing/2014/chartex" xmlns:w15="http://schemas.microsoft.com/office/word/2012/wordml" xmlns:w16se="http://schemas.microsoft.com/office/word/2015/wordml/symex">
          <w:pict>
            <v:group w14:anchorId="7154C268" id="Group 468" o:spid="_x0000_s1026" style="position:absolute;margin-left:0;margin-top:0;width:791.15pt;height:1in;z-index:251664384;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63B4E02B" wp14:editId="2D08AD43">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http://schemas.microsoft.com/office/drawing/2014/chartex" xmlns:w15="http://schemas.microsoft.com/office/word/2012/wordml" xmlns:w16se="http://schemas.microsoft.com/office/word/2015/wordml/symex">
          <w:pict>
            <v:rect w14:anchorId="5D91E606" id="Rectangle 471"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5b9bd5 [3208]" strokecolor="#4472c4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2336" behindDoc="0" locked="0" layoutInCell="1" allowOverlap="1" wp14:anchorId="40EB9C6F" wp14:editId="29DD37E6">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http://schemas.microsoft.com/office/drawing/2014/chartex" xmlns:w15="http://schemas.microsoft.com/office/word/2012/wordml" xmlns:w16se="http://schemas.microsoft.com/office/word/2015/wordml/symex">
          <w:pict>
            <v:rect w14:anchorId="5AA1D063" id="Rectangle 472" o:spid="_x0000_s1026" style="position:absolute;margin-left:0;margin-top:0;width:7.15pt;height:64.8pt;z-index:251662336;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5b9bd5 [3208]" strokecolor="#4472c4 [3204]">
              <w10:wrap anchorx="margin"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020C" w14:textId="77777777" w:rsidR="00A62AA7" w:rsidRDefault="00A62AA7">
    <w:pPr>
      <w:pStyle w:val="Header"/>
    </w:pP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6432" behindDoc="0" locked="0" layoutInCell="0" allowOverlap="1" wp14:anchorId="26B649C6" wp14:editId="3A38F4E4">
              <wp:simplePos x="0" y="0"/>
              <wp:positionH relativeFrom="margin">
                <wp:align>left</wp:align>
              </wp:positionH>
              <wp:positionV relativeFrom="topMargin">
                <wp:align>center</wp:align>
              </wp:positionV>
              <wp:extent cx="8229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4C2BB" w14:textId="77777777" w:rsidR="00A62AA7" w:rsidRDefault="00A62AA7">
                          <w:pPr>
                            <w:spacing w:after="0" w:line="240" w:lineRule="auto"/>
                            <w:jc w:val="right"/>
                          </w:pPr>
                          <w:r>
                            <w:t>Community Assessment Report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75" o:spid="_x0000_s1057" type="#_x0000_t202" style="position:absolute;margin-left:0;margin-top:0;width:9in;height:13.45pt;z-index:2516664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" o:allowincell="f" filled="f" stroked="f">
              <v:textbox style="mso-fit-shape-to-text:t" inset=",0,,0">
                <w:txbxContent>
                  <w:p w14:paraId="0374C2BB" w14:textId="77777777" w:rsidR="00A62AA7" w:rsidRDefault="00A62AA7">
                    <w:pPr>
                      <w:spacing w:after="0" w:line="240" w:lineRule="auto"/>
                      <w:jc w:val="right"/>
                    </w:pPr>
                    <w:r>
                      <w:t>Community Assessment Report</w:t>
                    </w:r>
                  </w:p>
                </w:txbxContent>
              </v:textbox>
              <w10:wrap anchorx="margin" anchory="margin"/>
            </v:shape>
          </w:pict>
        </mc:Fallback>
      </mc:AlternateContent>
    </w: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5408" behindDoc="0" locked="0" layoutInCell="0" allowOverlap="1" wp14:anchorId="36179F01" wp14:editId="433BAA7A">
              <wp:simplePos x="0" y="0"/>
              <wp:positionH relativeFrom="page">
                <wp:align>right</wp:align>
              </wp:positionH>
              <wp:positionV relativeFrom="topMargin">
                <wp:align>center</wp:align>
              </wp:positionV>
              <wp:extent cx="914400"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FF6600"/>
                      </a:solidFill>
                      <a:extLst/>
                    </wps:spPr>
                    <wps:txbx>
                      <w:txbxContent>
                        <w:p w14:paraId="2A7549A4" w14:textId="1C5980EC" w:rsidR="00A62AA7" w:rsidRDefault="00A62AA7">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8809D1" w:rsidRPr="008809D1">
                            <w:rPr>
                              <w:noProof/>
                              <w:color w:val="FFFFFF" w:themeColor="background1"/>
                              <w14:numForm w14:val="lining"/>
                            </w:rPr>
                            <w:t>11</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58" type="#_x0000_t202" style="position:absolute;margin-left:20.8pt;margin-top:0;width:1in;height:13.45pt;z-index:25166540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" o:allowincell="f" fillcolor="#f60" stroked="f">
              <v:textbox style="mso-fit-shape-to-text:t" inset=",0,,0">
                <w:txbxContent>
                  <w:p w14:paraId="2A7549A4" w14:textId="1C5980EC" w:rsidR="00A62AA7" w:rsidRDefault="00A62AA7">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0A130A" w:rsidRPr="000A130A">
                      <w:rPr>
                        <w:noProof/>
                        <w:color w:val="FFFFFF" w:themeColor="background1"/>
                        <w14:numForm w14:val="lining"/>
                      </w:rPr>
                      <w:t>6</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C456B0"/>
    <w:multiLevelType w:val="hybridMultilevel"/>
    <w:tmpl w:val="B03A1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8A1"/>
    <w:rsid w:val="00041A6B"/>
    <w:rsid w:val="00066E26"/>
    <w:rsid w:val="00073C36"/>
    <w:rsid w:val="00090CFD"/>
    <w:rsid w:val="000A130A"/>
    <w:rsid w:val="000A4FB8"/>
    <w:rsid w:val="000B02C5"/>
    <w:rsid w:val="000B282F"/>
    <w:rsid w:val="000B6E70"/>
    <w:rsid w:val="000C4EE0"/>
    <w:rsid w:val="000F5AA4"/>
    <w:rsid w:val="001327D7"/>
    <w:rsid w:val="001336AD"/>
    <w:rsid w:val="001625FF"/>
    <w:rsid w:val="001648A1"/>
    <w:rsid w:val="001706FA"/>
    <w:rsid w:val="001B1493"/>
    <w:rsid w:val="001C0031"/>
    <w:rsid w:val="001C19A7"/>
    <w:rsid w:val="001D36F0"/>
    <w:rsid w:val="001D3D3E"/>
    <w:rsid w:val="001D565B"/>
    <w:rsid w:val="001D6468"/>
    <w:rsid w:val="001E5BA9"/>
    <w:rsid w:val="001E6CB2"/>
    <w:rsid w:val="001F5620"/>
    <w:rsid w:val="00204B35"/>
    <w:rsid w:val="002075DA"/>
    <w:rsid w:val="00217562"/>
    <w:rsid w:val="00235A91"/>
    <w:rsid w:val="00255984"/>
    <w:rsid w:val="00270026"/>
    <w:rsid w:val="00275E37"/>
    <w:rsid w:val="002B0244"/>
    <w:rsid w:val="002C1E7D"/>
    <w:rsid w:val="002D1410"/>
    <w:rsid w:val="002D2A1D"/>
    <w:rsid w:val="002D79A6"/>
    <w:rsid w:val="002F09B9"/>
    <w:rsid w:val="00304828"/>
    <w:rsid w:val="00313289"/>
    <w:rsid w:val="00313B53"/>
    <w:rsid w:val="0031453B"/>
    <w:rsid w:val="0032462A"/>
    <w:rsid w:val="003529D7"/>
    <w:rsid w:val="0036130C"/>
    <w:rsid w:val="00365879"/>
    <w:rsid w:val="003668D8"/>
    <w:rsid w:val="00393574"/>
    <w:rsid w:val="003A27B9"/>
    <w:rsid w:val="003B75A6"/>
    <w:rsid w:val="003C7348"/>
    <w:rsid w:val="003F112C"/>
    <w:rsid w:val="00411573"/>
    <w:rsid w:val="00425531"/>
    <w:rsid w:val="00445964"/>
    <w:rsid w:val="00445B88"/>
    <w:rsid w:val="00447D66"/>
    <w:rsid w:val="004711A2"/>
    <w:rsid w:val="0047416A"/>
    <w:rsid w:val="00482472"/>
    <w:rsid w:val="004A5F5E"/>
    <w:rsid w:val="004B1E0C"/>
    <w:rsid w:val="004E28C9"/>
    <w:rsid w:val="004E34DB"/>
    <w:rsid w:val="004F0EBA"/>
    <w:rsid w:val="00505FD7"/>
    <w:rsid w:val="0052527B"/>
    <w:rsid w:val="00527255"/>
    <w:rsid w:val="00530C71"/>
    <w:rsid w:val="00552FAF"/>
    <w:rsid w:val="005908DD"/>
    <w:rsid w:val="00592B55"/>
    <w:rsid w:val="005A2B65"/>
    <w:rsid w:val="005A47CC"/>
    <w:rsid w:val="005A6434"/>
    <w:rsid w:val="005C24FD"/>
    <w:rsid w:val="005D24F5"/>
    <w:rsid w:val="005E13EC"/>
    <w:rsid w:val="0062543D"/>
    <w:rsid w:val="00631713"/>
    <w:rsid w:val="00632857"/>
    <w:rsid w:val="0066148A"/>
    <w:rsid w:val="00667AAE"/>
    <w:rsid w:val="00683A44"/>
    <w:rsid w:val="006A0B5C"/>
    <w:rsid w:val="006D4484"/>
    <w:rsid w:val="006F34D9"/>
    <w:rsid w:val="007057EB"/>
    <w:rsid w:val="00745145"/>
    <w:rsid w:val="0075722B"/>
    <w:rsid w:val="00765B8D"/>
    <w:rsid w:val="007672C4"/>
    <w:rsid w:val="0077511F"/>
    <w:rsid w:val="00777125"/>
    <w:rsid w:val="00780301"/>
    <w:rsid w:val="007D5948"/>
    <w:rsid w:val="008330D9"/>
    <w:rsid w:val="008361CC"/>
    <w:rsid w:val="00842000"/>
    <w:rsid w:val="008420C5"/>
    <w:rsid w:val="008656E6"/>
    <w:rsid w:val="008773A3"/>
    <w:rsid w:val="008809D1"/>
    <w:rsid w:val="008827A0"/>
    <w:rsid w:val="008B2436"/>
    <w:rsid w:val="008E2DEE"/>
    <w:rsid w:val="008F7695"/>
    <w:rsid w:val="009016E8"/>
    <w:rsid w:val="00902464"/>
    <w:rsid w:val="009157FD"/>
    <w:rsid w:val="00922465"/>
    <w:rsid w:val="00926E17"/>
    <w:rsid w:val="00935AF9"/>
    <w:rsid w:val="00936545"/>
    <w:rsid w:val="00936DFB"/>
    <w:rsid w:val="0094714B"/>
    <w:rsid w:val="0095689D"/>
    <w:rsid w:val="00971ACA"/>
    <w:rsid w:val="00972E55"/>
    <w:rsid w:val="00981688"/>
    <w:rsid w:val="00991A91"/>
    <w:rsid w:val="009934DB"/>
    <w:rsid w:val="009C74A3"/>
    <w:rsid w:val="009D40F6"/>
    <w:rsid w:val="00A05312"/>
    <w:rsid w:val="00A0735B"/>
    <w:rsid w:val="00A1411F"/>
    <w:rsid w:val="00A2793B"/>
    <w:rsid w:val="00A62AA7"/>
    <w:rsid w:val="00A96940"/>
    <w:rsid w:val="00AB405C"/>
    <w:rsid w:val="00AC3858"/>
    <w:rsid w:val="00AE1918"/>
    <w:rsid w:val="00AE75B7"/>
    <w:rsid w:val="00B03E04"/>
    <w:rsid w:val="00B04C9A"/>
    <w:rsid w:val="00B200A5"/>
    <w:rsid w:val="00B5335D"/>
    <w:rsid w:val="00B831BE"/>
    <w:rsid w:val="00B83FDE"/>
    <w:rsid w:val="00BB34B1"/>
    <w:rsid w:val="00BF6FC3"/>
    <w:rsid w:val="00C07E42"/>
    <w:rsid w:val="00C37D7B"/>
    <w:rsid w:val="00C41B28"/>
    <w:rsid w:val="00C51DD5"/>
    <w:rsid w:val="00C560A8"/>
    <w:rsid w:val="00C7267E"/>
    <w:rsid w:val="00C764E4"/>
    <w:rsid w:val="00CA4CA7"/>
    <w:rsid w:val="00CA53F3"/>
    <w:rsid w:val="00CC19E5"/>
    <w:rsid w:val="00CC3D0F"/>
    <w:rsid w:val="00CE2D41"/>
    <w:rsid w:val="00D27F0F"/>
    <w:rsid w:val="00D36A8B"/>
    <w:rsid w:val="00D41DA7"/>
    <w:rsid w:val="00D56249"/>
    <w:rsid w:val="00D7139F"/>
    <w:rsid w:val="00D75826"/>
    <w:rsid w:val="00D800A3"/>
    <w:rsid w:val="00D91803"/>
    <w:rsid w:val="00E05A64"/>
    <w:rsid w:val="00E15094"/>
    <w:rsid w:val="00E42D67"/>
    <w:rsid w:val="00E450A3"/>
    <w:rsid w:val="00E475BD"/>
    <w:rsid w:val="00E53BA3"/>
    <w:rsid w:val="00E570D1"/>
    <w:rsid w:val="00E805D4"/>
    <w:rsid w:val="00EA3652"/>
    <w:rsid w:val="00EA5F6C"/>
    <w:rsid w:val="00EC13F3"/>
    <w:rsid w:val="00EC3C07"/>
    <w:rsid w:val="00EC4FC9"/>
    <w:rsid w:val="00EC6F10"/>
    <w:rsid w:val="00EE3E4C"/>
    <w:rsid w:val="00EF2FB1"/>
    <w:rsid w:val="00F22AB1"/>
    <w:rsid w:val="00F3067F"/>
    <w:rsid w:val="00F327AE"/>
    <w:rsid w:val="00F50A2A"/>
    <w:rsid w:val="00F51ABF"/>
    <w:rsid w:val="00F64183"/>
    <w:rsid w:val="00F72DFE"/>
    <w:rsid w:val="00F827ED"/>
    <w:rsid w:val="00F96285"/>
    <w:rsid w:val="00FB318D"/>
    <w:rsid w:val="00FB7542"/>
    <w:rsid w:val="00FC0606"/>
    <w:rsid w:val="00FD361C"/>
    <w:rsid w:val="00FF0453"/>
    <w:rsid w:val="00FF5CDF"/>
    <w:rsid w:val="53644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3821B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8A1"/>
    <w:pPr>
      <w:spacing w:after="200" w:line="276" w:lineRule="auto"/>
    </w:pPr>
    <w:rPr>
      <w:rFonts w:eastAsiaTheme="minorEastAsia"/>
      <w:sz w:val="22"/>
      <w:szCs w:val="22"/>
    </w:rPr>
  </w:style>
  <w:style w:type="paragraph" w:styleId="Heading1">
    <w:name w:val="heading 1"/>
    <w:basedOn w:val="Normal"/>
    <w:next w:val="Normal"/>
    <w:link w:val="Heading1Char"/>
    <w:uiPriority w:val="9"/>
    <w:qFormat/>
    <w:rsid w:val="001648A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4">
    <w:name w:val="heading 4"/>
    <w:basedOn w:val="Normal"/>
    <w:next w:val="Normal"/>
    <w:link w:val="Heading4Char"/>
    <w:uiPriority w:val="9"/>
    <w:unhideWhenUsed/>
    <w:qFormat/>
    <w:rsid w:val="001648A1"/>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1648A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8A1"/>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rsid w:val="001648A1"/>
    <w:rPr>
      <w:rFonts w:asciiTheme="majorHAnsi" w:eastAsiaTheme="majorEastAsia" w:hAnsiTheme="majorHAnsi" w:cstheme="majorBidi"/>
      <w:b/>
      <w:bCs/>
      <w:i/>
      <w:iCs/>
      <w:color w:val="4472C4" w:themeColor="accent1"/>
      <w:sz w:val="22"/>
      <w:szCs w:val="22"/>
    </w:rPr>
  </w:style>
  <w:style w:type="character" w:customStyle="1" w:styleId="Heading5Char">
    <w:name w:val="Heading 5 Char"/>
    <w:basedOn w:val="DefaultParagraphFont"/>
    <w:link w:val="Heading5"/>
    <w:uiPriority w:val="9"/>
    <w:rsid w:val="001648A1"/>
    <w:rPr>
      <w:rFonts w:asciiTheme="majorHAnsi" w:eastAsiaTheme="majorEastAsia" w:hAnsiTheme="majorHAnsi" w:cstheme="majorBidi"/>
      <w:color w:val="1F3763" w:themeColor="accent1" w:themeShade="7F"/>
      <w:sz w:val="22"/>
      <w:szCs w:val="22"/>
    </w:rPr>
  </w:style>
  <w:style w:type="paragraph" w:styleId="TOC1">
    <w:name w:val="toc 1"/>
    <w:basedOn w:val="Normal"/>
    <w:uiPriority w:val="39"/>
    <w:rsid w:val="001648A1"/>
    <w:pPr>
      <w:tabs>
        <w:tab w:val="right" w:leader="dot" w:pos="5040"/>
      </w:tabs>
    </w:pPr>
  </w:style>
  <w:style w:type="paragraph" w:styleId="NoSpacing">
    <w:name w:val="No Spacing"/>
    <w:link w:val="NoSpacingChar"/>
    <w:uiPriority w:val="1"/>
    <w:qFormat/>
    <w:rsid w:val="001648A1"/>
    <w:rPr>
      <w:rFonts w:eastAsiaTheme="minorEastAsia"/>
      <w:sz w:val="22"/>
      <w:szCs w:val="22"/>
    </w:rPr>
  </w:style>
  <w:style w:type="character" w:customStyle="1" w:styleId="NoSpacingChar">
    <w:name w:val="No Spacing Char"/>
    <w:basedOn w:val="DefaultParagraphFont"/>
    <w:link w:val="NoSpacing"/>
    <w:uiPriority w:val="1"/>
    <w:rsid w:val="001648A1"/>
    <w:rPr>
      <w:rFonts w:eastAsiaTheme="minorEastAsia"/>
      <w:sz w:val="22"/>
      <w:szCs w:val="22"/>
    </w:rPr>
  </w:style>
  <w:style w:type="paragraph" w:styleId="ListParagraph">
    <w:name w:val="List Paragraph"/>
    <w:basedOn w:val="Normal"/>
    <w:uiPriority w:val="34"/>
    <w:qFormat/>
    <w:rsid w:val="001648A1"/>
    <w:pPr>
      <w:ind w:left="720"/>
      <w:contextualSpacing/>
    </w:pPr>
  </w:style>
  <w:style w:type="character" w:styleId="Hyperlink">
    <w:name w:val="Hyperlink"/>
    <w:basedOn w:val="DefaultParagraphFont"/>
    <w:uiPriority w:val="99"/>
    <w:unhideWhenUsed/>
    <w:rsid w:val="001648A1"/>
    <w:rPr>
      <w:color w:val="0563C1" w:themeColor="hyperlink"/>
      <w:u w:val="single"/>
    </w:rPr>
  </w:style>
  <w:style w:type="paragraph" w:styleId="Footer">
    <w:name w:val="footer"/>
    <w:basedOn w:val="Normal"/>
    <w:link w:val="FooterChar"/>
    <w:uiPriority w:val="99"/>
    <w:rsid w:val="001648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8A1"/>
    <w:rPr>
      <w:rFonts w:eastAsiaTheme="minorEastAsia"/>
      <w:sz w:val="22"/>
      <w:szCs w:val="22"/>
    </w:rPr>
  </w:style>
  <w:style w:type="paragraph" w:styleId="Header">
    <w:name w:val="header"/>
    <w:basedOn w:val="Normal"/>
    <w:link w:val="HeaderChar"/>
    <w:uiPriority w:val="99"/>
    <w:rsid w:val="001648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8A1"/>
    <w:rPr>
      <w:rFonts w:eastAsiaTheme="minorEastAsia"/>
      <w:sz w:val="22"/>
      <w:szCs w:val="22"/>
    </w:rPr>
  </w:style>
  <w:style w:type="table" w:styleId="MediumGrid3-Accent6">
    <w:name w:val="Medium Grid 3 Accent 6"/>
    <w:basedOn w:val="TableNormal"/>
    <w:uiPriority w:val="69"/>
    <w:rsid w:val="001648A1"/>
    <w:rPr>
      <w:rFonts w:eastAsiaTheme="minorEastAsia"/>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customStyle="1" w:styleId="Default">
    <w:name w:val="Default"/>
    <w:rsid w:val="001648A1"/>
    <w:pPr>
      <w:widowControl w:val="0"/>
      <w:autoSpaceDE w:val="0"/>
      <w:autoSpaceDN w:val="0"/>
      <w:adjustRightInd w:val="0"/>
    </w:pPr>
    <w:rPr>
      <w:rFonts w:ascii="Calibri" w:eastAsiaTheme="minorEastAsia" w:hAnsi="Calibri" w:cs="Calibri"/>
      <w:color w:val="000000"/>
      <w:lang w:eastAsia="ja-JP"/>
    </w:rPr>
  </w:style>
  <w:style w:type="paragraph" w:styleId="BalloonText">
    <w:name w:val="Balloon Text"/>
    <w:basedOn w:val="Normal"/>
    <w:link w:val="BalloonTextChar"/>
    <w:uiPriority w:val="99"/>
    <w:semiHidden/>
    <w:unhideWhenUsed/>
    <w:rsid w:val="00EC6F1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C6F10"/>
    <w:rPr>
      <w:rFonts w:ascii="Lucida Grande" w:eastAsiaTheme="minorEastAsia" w:hAnsi="Lucida Grande"/>
      <w:sz w:val="18"/>
      <w:szCs w:val="18"/>
    </w:rPr>
  </w:style>
  <w:style w:type="character" w:styleId="CommentReference">
    <w:name w:val="annotation reference"/>
    <w:basedOn w:val="DefaultParagraphFont"/>
    <w:uiPriority w:val="99"/>
    <w:semiHidden/>
    <w:unhideWhenUsed/>
    <w:rsid w:val="0032462A"/>
    <w:rPr>
      <w:sz w:val="18"/>
      <w:szCs w:val="18"/>
    </w:rPr>
  </w:style>
  <w:style w:type="paragraph" w:styleId="CommentText">
    <w:name w:val="annotation text"/>
    <w:basedOn w:val="Normal"/>
    <w:link w:val="CommentTextChar"/>
    <w:uiPriority w:val="99"/>
    <w:semiHidden/>
    <w:unhideWhenUsed/>
    <w:rsid w:val="0032462A"/>
    <w:pPr>
      <w:spacing w:line="240" w:lineRule="auto"/>
    </w:pPr>
    <w:rPr>
      <w:sz w:val="24"/>
      <w:szCs w:val="24"/>
    </w:rPr>
  </w:style>
  <w:style w:type="character" w:customStyle="1" w:styleId="CommentTextChar">
    <w:name w:val="Comment Text Char"/>
    <w:basedOn w:val="DefaultParagraphFont"/>
    <w:link w:val="CommentText"/>
    <w:uiPriority w:val="99"/>
    <w:semiHidden/>
    <w:rsid w:val="0032462A"/>
    <w:rPr>
      <w:rFonts w:eastAsiaTheme="minorEastAsia"/>
    </w:rPr>
  </w:style>
  <w:style w:type="paragraph" w:styleId="CommentSubject">
    <w:name w:val="annotation subject"/>
    <w:basedOn w:val="CommentText"/>
    <w:next w:val="CommentText"/>
    <w:link w:val="CommentSubjectChar"/>
    <w:uiPriority w:val="99"/>
    <w:semiHidden/>
    <w:unhideWhenUsed/>
    <w:rsid w:val="0032462A"/>
    <w:rPr>
      <w:b/>
      <w:bCs/>
      <w:sz w:val="20"/>
      <w:szCs w:val="20"/>
    </w:rPr>
  </w:style>
  <w:style w:type="character" w:customStyle="1" w:styleId="CommentSubjectChar">
    <w:name w:val="Comment Subject Char"/>
    <w:basedOn w:val="CommentTextChar"/>
    <w:link w:val="CommentSubject"/>
    <w:uiPriority w:val="99"/>
    <w:semiHidden/>
    <w:rsid w:val="0032462A"/>
    <w:rPr>
      <w:rFonts w:eastAsiaTheme="minorEastAsia"/>
      <w:b/>
      <w:bCs/>
      <w:sz w:val="20"/>
      <w:szCs w:val="20"/>
    </w:rPr>
  </w:style>
  <w:style w:type="paragraph" w:styleId="Revision">
    <w:name w:val="Revision"/>
    <w:hidden/>
    <w:uiPriority w:val="99"/>
    <w:semiHidden/>
    <w:rsid w:val="00EC13F3"/>
    <w:rPr>
      <w:rFonts w:eastAsiaTheme="minorEastAsia"/>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8A1"/>
    <w:pPr>
      <w:spacing w:after="200" w:line="276" w:lineRule="auto"/>
    </w:pPr>
    <w:rPr>
      <w:rFonts w:eastAsiaTheme="minorEastAsia"/>
      <w:sz w:val="22"/>
      <w:szCs w:val="22"/>
    </w:rPr>
  </w:style>
  <w:style w:type="paragraph" w:styleId="Heading1">
    <w:name w:val="heading 1"/>
    <w:basedOn w:val="Normal"/>
    <w:next w:val="Normal"/>
    <w:link w:val="Heading1Char"/>
    <w:uiPriority w:val="9"/>
    <w:qFormat/>
    <w:rsid w:val="001648A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4">
    <w:name w:val="heading 4"/>
    <w:basedOn w:val="Normal"/>
    <w:next w:val="Normal"/>
    <w:link w:val="Heading4Char"/>
    <w:uiPriority w:val="9"/>
    <w:unhideWhenUsed/>
    <w:qFormat/>
    <w:rsid w:val="001648A1"/>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1648A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8A1"/>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rsid w:val="001648A1"/>
    <w:rPr>
      <w:rFonts w:asciiTheme="majorHAnsi" w:eastAsiaTheme="majorEastAsia" w:hAnsiTheme="majorHAnsi" w:cstheme="majorBidi"/>
      <w:b/>
      <w:bCs/>
      <w:i/>
      <w:iCs/>
      <w:color w:val="4472C4" w:themeColor="accent1"/>
      <w:sz w:val="22"/>
      <w:szCs w:val="22"/>
    </w:rPr>
  </w:style>
  <w:style w:type="character" w:customStyle="1" w:styleId="Heading5Char">
    <w:name w:val="Heading 5 Char"/>
    <w:basedOn w:val="DefaultParagraphFont"/>
    <w:link w:val="Heading5"/>
    <w:uiPriority w:val="9"/>
    <w:rsid w:val="001648A1"/>
    <w:rPr>
      <w:rFonts w:asciiTheme="majorHAnsi" w:eastAsiaTheme="majorEastAsia" w:hAnsiTheme="majorHAnsi" w:cstheme="majorBidi"/>
      <w:color w:val="1F3763" w:themeColor="accent1" w:themeShade="7F"/>
      <w:sz w:val="22"/>
      <w:szCs w:val="22"/>
    </w:rPr>
  </w:style>
  <w:style w:type="paragraph" w:styleId="TOC1">
    <w:name w:val="toc 1"/>
    <w:basedOn w:val="Normal"/>
    <w:uiPriority w:val="39"/>
    <w:rsid w:val="001648A1"/>
    <w:pPr>
      <w:tabs>
        <w:tab w:val="right" w:leader="dot" w:pos="5040"/>
      </w:tabs>
    </w:pPr>
  </w:style>
  <w:style w:type="paragraph" w:styleId="NoSpacing">
    <w:name w:val="No Spacing"/>
    <w:link w:val="NoSpacingChar"/>
    <w:uiPriority w:val="1"/>
    <w:qFormat/>
    <w:rsid w:val="001648A1"/>
    <w:rPr>
      <w:rFonts w:eastAsiaTheme="minorEastAsia"/>
      <w:sz w:val="22"/>
      <w:szCs w:val="22"/>
    </w:rPr>
  </w:style>
  <w:style w:type="character" w:customStyle="1" w:styleId="NoSpacingChar">
    <w:name w:val="No Spacing Char"/>
    <w:basedOn w:val="DefaultParagraphFont"/>
    <w:link w:val="NoSpacing"/>
    <w:uiPriority w:val="1"/>
    <w:rsid w:val="001648A1"/>
    <w:rPr>
      <w:rFonts w:eastAsiaTheme="minorEastAsia"/>
      <w:sz w:val="22"/>
      <w:szCs w:val="22"/>
    </w:rPr>
  </w:style>
  <w:style w:type="paragraph" w:styleId="ListParagraph">
    <w:name w:val="List Paragraph"/>
    <w:basedOn w:val="Normal"/>
    <w:uiPriority w:val="34"/>
    <w:qFormat/>
    <w:rsid w:val="001648A1"/>
    <w:pPr>
      <w:ind w:left="720"/>
      <w:contextualSpacing/>
    </w:pPr>
  </w:style>
  <w:style w:type="character" w:styleId="Hyperlink">
    <w:name w:val="Hyperlink"/>
    <w:basedOn w:val="DefaultParagraphFont"/>
    <w:uiPriority w:val="99"/>
    <w:unhideWhenUsed/>
    <w:rsid w:val="001648A1"/>
    <w:rPr>
      <w:color w:val="0563C1" w:themeColor="hyperlink"/>
      <w:u w:val="single"/>
    </w:rPr>
  </w:style>
  <w:style w:type="paragraph" w:styleId="Footer">
    <w:name w:val="footer"/>
    <w:basedOn w:val="Normal"/>
    <w:link w:val="FooterChar"/>
    <w:uiPriority w:val="99"/>
    <w:rsid w:val="001648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8A1"/>
    <w:rPr>
      <w:rFonts w:eastAsiaTheme="minorEastAsia"/>
      <w:sz w:val="22"/>
      <w:szCs w:val="22"/>
    </w:rPr>
  </w:style>
  <w:style w:type="paragraph" w:styleId="Header">
    <w:name w:val="header"/>
    <w:basedOn w:val="Normal"/>
    <w:link w:val="HeaderChar"/>
    <w:uiPriority w:val="99"/>
    <w:rsid w:val="001648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8A1"/>
    <w:rPr>
      <w:rFonts w:eastAsiaTheme="minorEastAsia"/>
      <w:sz w:val="22"/>
      <w:szCs w:val="22"/>
    </w:rPr>
  </w:style>
  <w:style w:type="table" w:styleId="MediumGrid3-Accent6">
    <w:name w:val="Medium Grid 3 Accent 6"/>
    <w:basedOn w:val="TableNormal"/>
    <w:uiPriority w:val="69"/>
    <w:rsid w:val="001648A1"/>
    <w:rPr>
      <w:rFonts w:eastAsiaTheme="minorEastAsia"/>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customStyle="1" w:styleId="Default">
    <w:name w:val="Default"/>
    <w:rsid w:val="001648A1"/>
    <w:pPr>
      <w:widowControl w:val="0"/>
      <w:autoSpaceDE w:val="0"/>
      <w:autoSpaceDN w:val="0"/>
      <w:adjustRightInd w:val="0"/>
    </w:pPr>
    <w:rPr>
      <w:rFonts w:ascii="Calibri" w:eastAsiaTheme="minorEastAsia" w:hAnsi="Calibri" w:cs="Calibri"/>
      <w:color w:val="000000"/>
      <w:lang w:eastAsia="ja-JP"/>
    </w:rPr>
  </w:style>
  <w:style w:type="paragraph" w:styleId="BalloonText">
    <w:name w:val="Balloon Text"/>
    <w:basedOn w:val="Normal"/>
    <w:link w:val="BalloonTextChar"/>
    <w:uiPriority w:val="99"/>
    <w:semiHidden/>
    <w:unhideWhenUsed/>
    <w:rsid w:val="00EC6F1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C6F10"/>
    <w:rPr>
      <w:rFonts w:ascii="Lucida Grande" w:eastAsiaTheme="minorEastAsia" w:hAnsi="Lucida Grande"/>
      <w:sz w:val="18"/>
      <w:szCs w:val="18"/>
    </w:rPr>
  </w:style>
  <w:style w:type="character" w:styleId="CommentReference">
    <w:name w:val="annotation reference"/>
    <w:basedOn w:val="DefaultParagraphFont"/>
    <w:uiPriority w:val="99"/>
    <w:semiHidden/>
    <w:unhideWhenUsed/>
    <w:rsid w:val="0032462A"/>
    <w:rPr>
      <w:sz w:val="18"/>
      <w:szCs w:val="18"/>
    </w:rPr>
  </w:style>
  <w:style w:type="paragraph" w:styleId="CommentText">
    <w:name w:val="annotation text"/>
    <w:basedOn w:val="Normal"/>
    <w:link w:val="CommentTextChar"/>
    <w:uiPriority w:val="99"/>
    <w:semiHidden/>
    <w:unhideWhenUsed/>
    <w:rsid w:val="0032462A"/>
    <w:pPr>
      <w:spacing w:line="240" w:lineRule="auto"/>
    </w:pPr>
    <w:rPr>
      <w:sz w:val="24"/>
      <w:szCs w:val="24"/>
    </w:rPr>
  </w:style>
  <w:style w:type="character" w:customStyle="1" w:styleId="CommentTextChar">
    <w:name w:val="Comment Text Char"/>
    <w:basedOn w:val="DefaultParagraphFont"/>
    <w:link w:val="CommentText"/>
    <w:uiPriority w:val="99"/>
    <w:semiHidden/>
    <w:rsid w:val="0032462A"/>
    <w:rPr>
      <w:rFonts w:eastAsiaTheme="minorEastAsia"/>
    </w:rPr>
  </w:style>
  <w:style w:type="paragraph" w:styleId="CommentSubject">
    <w:name w:val="annotation subject"/>
    <w:basedOn w:val="CommentText"/>
    <w:next w:val="CommentText"/>
    <w:link w:val="CommentSubjectChar"/>
    <w:uiPriority w:val="99"/>
    <w:semiHidden/>
    <w:unhideWhenUsed/>
    <w:rsid w:val="0032462A"/>
    <w:rPr>
      <w:b/>
      <w:bCs/>
      <w:sz w:val="20"/>
      <w:szCs w:val="20"/>
    </w:rPr>
  </w:style>
  <w:style w:type="character" w:customStyle="1" w:styleId="CommentSubjectChar">
    <w:name w:val="Comment Subject Char"/>
    <w:basedOn w:val="CommentTextChar"/>
    <w:link w:val="CommentSubject"/>
    <w:uiPriority w:val="99"/>
    <w:semiHidden/>
    <w:rsid w:val="0032462A"/>
    <w:rPr>
      <w:rFonts w:eastAsiaTheme="minorEastAsia"/>
      <w:b/>
      <w:bCs/>
      <w:sz w:val="20"/>
      <w:szCs w:val="20"/>
    </w:rPr>
  </w:style>
  <w:style w:type="paragraph" w:styleId="Revision">
    <w:name w:val="Revision"/>
    <w:hidden/>
    <w:uiPriority w:val="99"/>
    <w:semiHidden/>
    <w:rsid w:val="00EC13F3"/>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04788">
      <w:bodyDiv w:val="1"/>
      <w:marLeft w:val="0"/>
      <w:marRight w:val="0"/>
      <w:marTop w:val="0"/>
      <w:marBottom w:val="0"/>
      <w:divBdr>
        <w:top w:val="none" w:sz="0" w:space="0" w:color="auto"/>
        <w:left w:val="none" w:sz="0" w:space="0" w:color="auto"/>
        <w:bottom w:val="none" w:sz="0" w:space="0" w:color="auto"/>
        <w:right w:val="none" w:sz="0" w:space="0" w:color="auto"/>
      </w:divBdr>
    </w:div>
    <w:div w:id="149714275">
      <w:bodyDiv w:val="1"/>
      <w:marLeft w:val="0"/>
      <w:marRight w:val="0"/>
      <w:marTop w:val="0"/>
      <w:marBottom w:val="0"/>
      <w:divBdr>
        <w:top w:val="none" w:sz="0" w:space="0" w:color="auto"/>
        <w:left w:val="none" w:sz="0" w:space="0" w:color="auto"/>
        <w:bottom w:val="none" w:sz="0" w:space="0" w:color="auto"/>
        <w:right w:val="none" w:sz="0" w:space="0" w:color="auto"/>
      </w:divBdr>
      <w:divsChild>
        <w:div w:id="375549186">
          <w:marLeft w:val="0"/>
          <w:marRight w:val="0"/>
          <w:marTop w:val="0"/>
          <w:marBottom w:val="0"/>
          <w:divBdr>
            <w:top w:val="none" w:sz="0" w:space="0" w:color="auto"/>
            <w:left w:val="none" w:sz="0" w:space="0" w:color="auto"/>
            <w:bottom w:val="none" w:sz="0" w:space="0" w:color="auto"/>
            <w:right w:val="none" w:sz="0" w:space="0" w:color="auto"/>
          </w:divBdr>
        </w:div>
        <w:div w:id="511529484">
          <w:marLeft w:val="0"/>
          <w:marRight w:val="0"/>
          <w:marTop w:val="0"/>
          <w:marBottom w:val="0"/>
          <w:divBdr>
            <w:top w:val="none" w:sz="0" w:space="0" w:color="auto"/>
            <w:left w:val="none" w:sz="0" w:space="0" w:color="auto"/>
            <w:bottom w:val="none" w:sz="0" w:space="0" w:color="auto"/>
            <w:right w:val="none" w:sz="0" w:space="0" w:color="auto"/>
          </w:divBdr>
        </w:div>
        <w:div w:id="810707555">
          <w:marLeft w:val="0"/>
          <w:marRight w:val="0"/>
          <w:marTop w:val="0"/>
          <w:marBottom w:val="0"/>
          <w:divBdr>
            <w:top w:val="none" w:sz="0" w:space="0" w:color="auto"/>
            <w:left w:val="none" w:sz="0" w:space="0" w:color="auto"/>
            <w:bottom w:val="none" w:sz="0" w:space="0" w:color="auto"/>
            <w:right w:val="none" w:sz="0" w:space="0" w:color="auto"/>
          </w:divBdr>
        </w:div>
      </w:divsChild>
    </w:div>
    <w:div w:id="150873800">
      <w:bodyDiv w:val="1"/>
      <w:marLeft w:val="0"/>
      <w:marRight w:val="0"/>
      <w:marTop w:val="0"/>
      <w:marBottom w:val="0"/>
      <w:divBdr>
        <w:top w:val="none" w:sz="0" w:space="0" w:color="auto"/>
        <w:left w:val="none" w:sz="0" w:space="0" w:color="auto"/>
        <w:bottom w:val="none" w:sz="0" w:space="0" w:color="auto"/>
        <w:right w:val="none" w:sz="0" w:space="0" w:color="auto"/>
      </w:divBdr>
    </w:div>
    <w:div w:id="353114451">
      <w:bodyDiv w:val="1"/>
      <w:marLeft w:val="0"/>
      <w:marRight w:val="0"/>
      <w:marTop w:val="0"/>
      <w:marBottom w:val="0"/>
      <w:divBdr>
        <w:top w:val="none" w:sz="0" w:space="0" w:color="auto"/>
        <w:left w:val="none" w:sz="0" w:space="0" w:color="auto"/>
        <w:bottom w:val="none" w:sz="0" w:space="0" w:color="auto"/>
        <w:right w:val="none" w:sz="0" w:space="0" w:color="auto"/>
      </w:divBdr>
    </w:div>
    <w:div w:id="402071606">
      <w:bodyDiv w:val="1"/>
      <w:marLeft w:val="0"/>
      <w:marRight w:val="0"/>
      <w:marTop w:val="0"/>
      <w:marBottom w:val="0"/>
      <w:divBdr>
        <w:top w:val="none" w:sz="0" w:space="0" w:color="auto"/>
        <w:left w:val="none" w:sz="0" w:space="0" w:color="auto"/>
        <w:bottom w:val="none" w:sz="0" w:space="0" w:color="auto"/>
        <w:right w:val="none" w:sz="0" w:space="0" w:color="auto"/>
      </w:divBdr>
      <w:divsChild>
        <w:div w:id="894195429">
          <w:marLeft w:val="0"/>
          <w:marRight w:val="0"/>
          <w:marTop w:val="0"/>
          <w:marBottom w:val="0"/>
          <w:divBdr>
            <w:top w:val="none" w:sz="0" w:space="0" w:color="auto"/>
            <w:left w:val="none" w:sz="0" w:space="0" w:color="auto"/>
            <w:bottom w:val="none" w:sz="0" w:space="0" w:color="auto"/>
            <w:right w:val="none" w:sz="0" w:space="0" w:color="auto"/>
          </w:divBdr>
        </w:div>
        <w:div w:id="699013186">
          <w:marLeft w:val="0"/>
          <w:marRight w:val="0"/>
          <w:marTop w:val="0"/>
          <w:marBottom w:val="0"/>
          <w:divBdr>
            <w:top w:val="none" w:sz="0" w:space="0" w:color="auto"/>
            <w:left w:val="none" w:sz="0" w:space="0" w:color="auto"/>
            <w:bottom w:val="none" w:sz="0" w:space="0" w:color="auto"/>
            <w:right w:val="none" w:sz="0" w:space="0" w:color="auto"/>
          </w:divBdr>
        </w:div>
      </w:divsChild>
    </w:div>
    <w:div w:id="604534193">
      <w:bodyDiv w:val="1"/>
      <w:marLeft w:val="0"/>
      <w:marRight w:val="0"/>
      <w:marTop w:val="0"/>
      <w:marBottom w:val="0"/>
      <w:divBdr>
        <w:top w:val="none" w:sz="0" w:space="0" w:color="auto"/>
        <w:left w:val="none" w:sz="0" w:space="0" w:color="auto"/>
        <w:bottom w:val="none" w:sz="0" w:space="0" w:color="auto"/>
        <w:right w:val="none" w:sz="0" w:space="0" w:color="auto"/>
      </w:divBdr>
      <w:divsChild>
        <w:div w:id="1172060508">
          <w:marLeft w:val="0"/>
          <w:marRight w:val="0"/>
          <w:marTop w:val="0"/>
          <w:marBottom w:val="0"/>
          <w:divBdr>
            <w:top w:val="none" w:sz="0" w:space="0" w:color="auto"/>
            <w:left w:val="none" w:sz="0" w:space="0" w:color="auto"/>
            <w:bottom w:val="none" w:sz="0" w:space="0" w:color="auto"/>
            <w:right w:val="none" w:sz="0" w:space="0" w:color="auto"/>
          </w:divBdr>
        </w:div>
        <w:div w:id="629819495">
          <w:marLeft w:val="0"/>
          <w:marRight w:val="0"/>
          <w:marTop w:val="0"/>
          <w:marBottom w:val="0"/>
          <w:divBdr>
            <w:top w:val="none" w:sz="0" w:space="0" w:color="auto"/>
            <w:left w:val="none" w:sz="0" w:space="0" w:color="auto"/>
            <w:bottom w:val="none" w:sz="0" w:space="0" w:color="auto"/>
            <w:right w:val="none" w:sz="0" w:space="0" w:color="auto"/>
          </w:divBdr>
        </w:div>
      </w:divsChild>
    </w:div>
    <w:div w:id="674959863">
      <w:bodyDiv w:val="1"/>
      <w:marLeft w:val="0"/>
      <w:marRight w:val="0"/>
      <w:marTop w:val="0"/>
      <w:marBottom w:val="0"/>
      <w:divBdr>
        <w:top w:val="none" w:sz="0" w:space="0" w:color="auto"/>
        <w:left w:val="none" w:sz="0" w:space="0" w:color="auto"/>
        <w:bottom w:val="none" w:sz="0" w:space="0" w:color="auto"/>
        <w:right w:val="none" w:sz="0" w:space="0" w:color="auto"/>
      </w:divBdr>
    </w:div>
    <w:div w:id="751510925">
      <w:bodyDiv w:val="1"/>
      <w:marLeft w:val="0"/>
      <w:marRight w:val="0"/>
      <w:marTop w:val="0"/>
      <w:marBottom w:val="0"/>
      <w:divBdr>
        <w:top w:val="none" w:sz="0" w:space="0" w:color="auto"/>
        <w:left w:val="none" w:sz="0" w:space="0" w:color="auto"/>
        <w:bottom w:val="none" w:sz="0" w:space="0" w:color="auto"/>
        <w:right w:val="none" w:sz="0" w:space="0" w:color="auto"/>
      </w:divBdr>
    </w:div>
    <w:div w:id="928657423">
      <w:bodyDiv w:val="1"/>
      <w:marLeft w:val="0"/>
      <w:marRight w:val="0"/>
      <w:marTop w:val="0"/>
      <w:marBottom w:val="0"/>
      <w:divBdr>
        <w:top w:val="none" w:sz="0" w:space="0" w:color="auto"/>
        <w:left w:val="none" w:sz="0" w:space="0" w:color="auto"/>
        <w:bottom w:val="none" w:sz="0" w:space="0" w:color="auto"/>
        <w:right w:val="none" w:sz="0" w:space="0" w:color="auto"/>
      </w:divBdr>
    </w:div>
    <w:div w:id="1088843051">
      <w:bodyDiv w:val="1"/>
      <w:marLeft w:val="0"/>
      <w:marRight w:val="0"/>
      <w:marTop w:val="0"/>
      <w:marBottom w:val="0"/>
      <w:divBdr>
        <w:top w:val="none" w:sz="0" w:space="0" w:color="auto"/>
        <w:left w:val="none" w:sz="0" w:space="0" w:color="auto"/>
        <w:bottom w:val="none" w:sz="0" w:space="0" w:color="auto"/>
        <w:right w:val="none" w:sz="0" w:space="0" w:color="auto"/>
      </w:divBdr>
    </w:div>
    <w:div w:id="1145775949">
      <w:bodyDiv w:val="1"/>
      <w:marLeft w:val="0"/>
      <w:marRight w:val="0"/>
      <w:marTop w:val="0"/>
      <w:marBottom w:val="0"/>
      <w:divBdr>
        <w:top w:val="none" w:sz="0" w:space="0" w:color="auto"/>
        <w:left w:val="none" w:sz="0" w:space="0" w:color="auto"/>
        <w:bottom w:val="none" w:sz="0" w:space="0" w:color="auto"/>
        <w:right w:val="none" w:sz="0" w:space="0" w:color="auto"/>
      </w:divBdr>
      <w:divsChild>
        <w:div w:id="1353844106">
          <w:marLeft w:val="0"/>
          <w:marRight w:val="0"/>
          <w:marTop w:val="0"/>
          <w:marBottom w:val="0"/>
          <w:divBdr>
            <w:top w:val="none" w:sz="0" w:space="0" w:color="auto"/>
            <w:left w:val="none" w:sz="0" w:space="0" w:color="auto"/>
            <w:bottom w:val="none" w:sz="0" w:space="0" w:color="auto"/>
            <w:right w:val="none" w:sz="0" w:space="0" w:color="auto"/>
          </w:divBdr>
        </w:div>
        <w:div w:id="308871252">
          <w:marLeft w:val="0"/>
          <w:marRight w:val="0"/>
          <w:marTop w:val="0"/>
          <w:marBottom w:val="0"/>
          <w:divBdr>
            <w:top w:val="none" w:sz="0" w:space="0" w:color="auto"/>
            <w:left w:val="none" w:sz="0" w:space="0" w:color="auto"/>
            <w:bottom w:val="none" w:sz="0" w:space="0" w:color="auto"/>
            <w:right w:val="none" w:sz="0" w:space="0" w:color="auto"/>
          </w:divBdr>
        </w:div>
        <w:div w:id="231738033">
          <w:marLeft w:val="0"/>
          <w:marRight w:val="0"/>
          <w:marTop w:val="0"/>
          <w:marBottom w:val="0"/>
          <w:divBdr>
            <w:top w:val="none" w:sz="0" w:space="0" w:color="auto"/>
            <w:left w:val="none" w:sz="0" w:space="0" w:color="auto"/>
            <w:bottom w:val="none" w:sz="0" w:space="0" w:color="auto"/>
            <w:right w:val="none" w:sz="0" w:space="0" w:color="auto"/>
          </w:divBdr>
        </w:div>
      </w:divsChild>
    </w:div>
    <w:div w:id="1619217711">
      <w:bodyDiv w:val="1"/>
      <w:marLeft w:val="0"/>
      <w:marRight w:val="0"/>
      <w:marTop w:val="0"/>
      <w:marBottom w:val="0"/>
      <w:divBdr>
        <w:top w:val="none" w:sz="0" w:space="0" w:color="auto"/>
        <w:left w:val="none" w:sz="0" w:space="0" w:color="auto"/>
        <w:bottom w:val="none" w:sz="0" w:space="0" w:color="auto"/>
        <w:right w:val="none" w:sz="0" w:space="0" w:color="auto"/>
      </w:divBdr>
      <w:divsChild>
        <w:div w:id="332532936">
          <w:marLeft w:val="0"/>
          <w:marRight w:val="0"/>
          <w:marTop w:val="0"/>
          <w:marBottom w:val="0"/>
          <w:divBdr>
            <w:top w:val="none" w:sz="0" w:space="0" w:color="auto"/>
            <w:left w:val="none" w:sz="0" w:space="0" w:color="auto"/>
            <w:bottom w:val="none" w:sz="0" w:space="0" w:color="auto"/>
            <w:right w:val="none" w:sz="0" w:space="0" w:color="auto"/>
          </w:divBdr>
        </w:div>
        <w:div w:id="1365135415">
          <w:marLeft w:val="0"/>
          <w:marRight w:val="0"/>
          <w:marTop w:val="0"/>
          <w:marBottom w:val="0"/>
          <w:divBdr>
            <w:top w:val="none" w:sz="0" w:space="0" w:color="auto"/>
            <w:left w:val="none" w:sz="0" w:space="0" w:color="auto"/>
            <w:bottom w:val="none" w:sz="0" w:space="0" w:color="auto"/>
            <w:right w:val="none" w:sz="0" w:space="0" w:color="auto"/>
          </w:divBdr>
        </w:div>
        <w:div w:id="2111659285">
          <w:marLeft w:val="0"/>
          <w:marRight w:val="0"/>
          <w:marTop w:val="0"/>
          <w:marBottom w:val="0"/>
          <w:divBdr>
            <w:top w:val="none" w:sz="0" w:space="0" w:color="auto"/>
            <w:left w:val="none" w:sz="0" w:space="0" w:color="auto"/>
            <w:bottom w:val="none" w:sz="0" w:space="0" w:color="auto"/>
            <w:right w:val="none" w:sz="0" w:space="0" w:color="auto"/>
          </w:divBdr>
        </w:div>
        <w:div w:id="395207633">
          <w:marLeft w:val="0"/>
          <w:marRight w:val="0"/>
          <w:marTop w:val="0"/>
          <w:marBottom w:val="0"/>
          <w:divBdr>
            <w:top w:val="none" w:sz="0" w:space="0" w:color="auto"/>
            <w:left w:val="none" w:sz="0" w:space="0" w:color="auto"/>
            <w:bottom w:val="none" w:sz="0" w:space="0" w:color="auto"/>
            <w:right w:val="none" w:sz="0" w:space="0" w:color="auto"/>
          </w:divBdr>
        </w:div>
      </w:divsChild>
    </w:div>
    <w:div w:id="1759710528">
      <w:bodyDiv w:val="1"/>
      <w:marLeft w:val="0"/>
      <w:marRight w:val="0"/>
      <w:marTop w:val="0"/>
      <w:marBottom w:val="0"/>
      <w:divBdr>
        <w:top w:val="none" w:sz="0" w:space="0" w:color="auto"/>
        <w:left w:val="none" w:sz="0" w:space="0" w:color="auto"/>
        <w:bottom w:val="none" w:sz="0" w:space="0" w:color="auto"/>
        <w:right w:val="none" w:sz="0" w:space="0" w:color="auto"/>
      </w:divBdr>
    </w:div>
    <w:div w:id="1810050673">
      <w:bodyDiv w:val="1"/>
      <w:marLeft w:val="0"/>
      <w:marRight w:val="0"/>
      <w:marTop w:val="0"/>
      <w:marBottom w:val="0"/>
      <w:divBdr>
        <w:top w:val="none" w:sz="0" w:space="0" w:color="auto"/>
        <w:left w:val="none" w:sz="0" w:space="0" w:color="auto"/>
        <w:bottom w:val="none" w:sz="0" w:space="0" w:color="auto"/>
        <w:right w:val="none" w:sz="0" w:space="0" w:color="auto"/>
      </w:divBdr>
      <w:divsChild>
        <w:div w:id="1571428341">
          <w:marLeft w:val="0"/>
          <w:marRight w:val="0"/>
          <w:marTop w:val="0"/>
          <w:marBottom w:val="0"/>
          <w:divBdr>
            <w:top w:val="none" w:sz="0" w:space="0" w:color="auto"/>
            <w:left w:val="none" w:sz="0" w:space="0" w:color="auto"/>
            <w:bottom w:val="none" w:sz="0" w:space="0" w:color="auto"/>
            <w:right w:val="none" w:sz="0" w:space="0" w:color="auto"/>
          </w:divBdr>
        </w:div>
        <w:div w:id="408816347">
          <w:marLeft w:val="0"/>
          <w:marRight w:val="0"/>
          <w:marTop w:val="0"/>
          <w:marBottom w:val="0"/>
          <w:divBdr>
            <w:top w:val="none" w:sz="0" w:space="0" w:color="auto"/>
            <w:left w:val="none" w:sz="0" w:space="0" w:color="auto"/>
            <w:bottom w:val="none" w:sz="0" w:space="0" w:color="auto"/>
            <w:right w:val="none" w:sz="0" w:space="0" w:color="auto"/>
          </w:divBdr>
        </w:div>
      </w:divsChild>
    </w:div>
    <w:div w:id="1843003685">
      <w:bodyDiv w:val="1"/>
      <w:marLeft w:val="0"/>
      <w:marRight w:val="0"/>
      <w:marTop w:val="0"/>
      <w:marBottom w:val="0"/>
      <w:divBdr>
        <w:top w:val="none" w:sz="0" w:space="0" w:color="auto"/>
        <w:left w:val="none" w:sz="0" w:space="0" w:color="auto"/>
        <w:bottom w:val="none" w:sz="0" w:space="0" w:color="auto"/>
        <w:right w:val="none" w:sz="0" w:space="0" w:color="auto"/>
      </w:divBdr>
    </w:div>
    <w:div w:id="1864247502">
      <w:bodyDiv w:val="1"/>
      <w:marLeft w:val="0"/>
      <w:marRight w:val="0"/>
      <w:marTop w:val="0"/>
      <w:marBottom w:val="0"/>
      <w:divBdr>
        <w:top w:val="none" w:sz="0" w:space="0" w:color="auto"/>
        <w:left w:val="none" w:sz="0" w:space="0" w:color="auto"/>
        <w:bottom w:val="none" w:sz="0" w:space="0" w:color="auto"/>
        <w:right w:val="none" w:sz="0" w:space="0" w:color="auto"/>
      </w:divBdr>
      <w:divsChild>
        <w:div w:id="780803526">
          <w:marLeft w:val="0"/>
          <w:marRight w:val="0"/>
          <w:marTop w:val="0"/>
          <w:marBottom w:val="0"/>
          <w:divBdr>
            <w:top w:val="none" w:sz="0" w:space="0" w:color="auto"/>
            <w:left w:val="none" w:sz="0" w:space="0" w:color="auto"/>
            <w:bottom w:val="none" w:sz="0" w:space="0" w:color="auto"/>
            <w:right w:val="none" w:sz="0" w:space="0" w:color="auto"/>
          </w:divBdr>
        </w:div>
        <w:div w:id="1367099710">
          <w:marLeft w:val="0"/>
          <w:marRight w:val="0"/>
          <w:marTop w:val="0"/>
          <w:marBottom w:val="0"/>
          <w:divBdr>
            <w:top w:val="none" w:sz="0" w:space="0" w:color="auto"/>
            <w:left w:val="none" w:sz="0" w:space="0" w:color="auto"/>
            <w:bottom w:val="none" w:sz="0" w:space="0" w:color="auto"/>
            <w:right w:val="none" w:sz="0" w:space="0" w:color="auto"/>
          </w:divBdr>
        </w:div>
      </w:divsChild>
    </w:div>
    <w:div w:id="2049841238">
      <w:bodyDiv w:val="1"/>
      <w:marLeft w:val="0"/>
      <w:marRight w:val="0"/>
      <w:marTop w:val="0"/>
      <w:marBottom w:val="0"/>
      <w:divBdr>
        <w:top w:val="none" w:sz="0" w:space="0" w:color="auto"/>
        <w:left w:val="none" w:sz="0" w:space="0" w:color="auto"/>
        <w:bottom w:val="none" w:sz="0" w:space="0" w:color="auto"/>
        <w:right w:val="none" w:sz="0" w:space="0" w:color="auto"/>
      </w:divBdr>
    </w:div>
    <w:div w:id="2132434244">
      <w:bodyDiv w:val="1"/>
      <w:marLeft w:val="0"/>
      <w:marRight w:val="0"/>
      <w:marTop w:val="0"/>
      <w:marBottom w:val="0"/>
      <w:divBdr>
        <w:top w:val="none" w:sz="0" w:space="0" w:color="auto"/>
        <w:left w:val="none" w:sz="0" w:space="0" w:color="auto"/>
        <w:bottom w:val="none" w:sz="0" w:space="0" w:color="auto"/>
        <w:right w:val="none" w:sz="0" w:space="0" w:color="auto"/>
      </w:divBdr>
      <w:divsChild>
        <w:div w:id="1537698080">
          <w:marLeft w:val="0"/>
          <w:marRight w:val="0"/>
          <w:marTop w:val="0"/>
          <w:marBottom w:val="0"/>
          <w:divBdr>
            <w:top w:val="none" w:sz="0" w:space="0" w:color="auto"/>
            <w:left w:val="none" w:sz="0" w:space="0" w:color="auto"/>
            <w:bottom w:val="none" w:sz="0" w:space="0" w:color="auto"/>
            <w:right w:val="none" w:sz="0" w:space="0" w:color="auto"/>
          </w:divBdr>
        </w:div>
        <w:div w:id="121771541">
          <w:marLeft w:val="0"/>
          <w:marRight w:val="0"/>
          <w:marTop w:val="0"/>
          <w:marBottom w:val="0"/>
          <w:divBdr>
            <w:top w:val="none" w:sz="0" w:space="0" w:color="auto"/>
            <w:left w:val="none" w:sz="0" w:space="0" w:color="auto"/>
            <w:bottom w:val="none" w:sz="0" w:space="0" w:color="auto"/>
            <w:right w:val="none" w:sz="0" w:space="0" w:color="auto"/>
          </w:divBdr>
        </w:div>
        <w:div w:id="1161703659">
          <w:marLeft w:val="0"/>
          <w:marRight w:val="0"/>
          <w:marTop w:val="0"/>
          <w:marBottom w:val="0"/>
          <w:divBdr>
            <w:top w:val="none" w:sz="0" w:space="0" w:color="auto"/>
            <w:left w:val="none" w:sz="0" w:space="0" w:color="auto"/>
            <w:bottom w:val="none" w:sz="0" w:space="0" w:color="auto"/>
            <w:right w:val="none" w:sz="0" w:space="0" w:color="auto"/>
          </w:divBdr>
        </w:div>
        <w:div w:id="115665372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8.png"/><Relationship Id="rId21" Type="http://schemas.openxmlformats.org/officeDocument/2006/relationships/image" Target="media/image9.emf"/><Relationship Id="rId22" Type="http://schemas.openxmlformats.org/officeDocument/2006/relationships/image" Target="media/image90.emf"/><Relationship Id="rId23" Type="http://schemas.openxmlformats.org/officeDocument/2006/relationships/hyperlink" Target="http://www.atsdr.cdc.gov/mrls/mrllist.asp" TargetMode="External"/><Relationship Id="rId24" Type="http://schemas.openxmlformats.org/officeDocument/2006/relationships/hyperlink" Target="http://www.environmentalhealthproject.org/health-issues/air" TargetMode="External"/><Relationship Id="rId25" Type="http://schemas.openxmlformats.org/officeDocument/2006/relationships/hyperlink" Target="mailto:sjoginpally@environmentalhealthproject.org" TargetMode="External"/><Relationship Id="rId26" Type="http://schemas.openxmlformats.org/officeDocument/2006/relationships/hyperlink" Target="mailto:clewis@environmentalhealthproject.org"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30.png"/><Relationship Id="rId16" Type="http://schemas.openxmlformats.org/officeDocument/2006/relationships/image" Target="media/image40.png"/><Relationship Id="rId17" Type="http://schemas.openxmlformats.org/officeDocument/2006/relationships/image" Target="media/image50.png"/><Relationship Id="rId18" Type="http://schemas.openxmlformats.org/officeDocument/2006/relationships/image" Target="media/image60.png"/><Relationship Id="rId19" Type="http://schemas.openxmlformats.org/officeDocument/2006/relationships/image" Target="media/image7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1556</Words>
  <Characters>8875</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Rejean Rishi Dion</cp:lastModifiedBy>
  <cp:revision>2</cp:revision>
  <cp:lastPrinted>2019-06-27T18:00:00Z</cp:lastPrinted>
  <dcterms:created xsi:type="dcterms:W3CDTF">2019-06-27T18:02:00Z</dcterms:created>
  <dcterms:modified xsi:type="dcterms:W3CDTF">2019-06-27T18:02:00Z</dcterms:modified>
</cp:coreProperties>
</file>